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SECTION – III</w:t>
      </w: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BID DATA SHEETS (BDS)</w:t>
      </w: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sectPr w:rsidR="00951AC2" w:rsidRPr="0084446C" w:rsidSect="00BC182F">
          <w:footerReference w:type="default" r:id="rId9"/>
          <w:pgSz w:w="12240" w:h="15840"/>
          <w:pgMar w:top="1440" w:right="1440" w:bottom="1440" w:left="1800" w:header="720" w:footer="720" w:gutter="0"/>
          <w:cols w:space="720"/>
          <w:docGrid w:linePitch="360"/>
        </w:sectPr>
      </w:pPr>
    </w:p>
    <w:p w:rsidR="00951AC2" w:rsidRPr="0084446C" w:rsidRDefault="000C1976" w:rsidP="00951AC2">
      <w:pPr>
        <w:jc w:val="center"/>
        <w:rPr>
          <w:rFonts w:ascii="Book Antiqua" w:hAnsi="Book Antiqua" w:cs="Arial"/>
          <w:b/>
          <w:bCs/>
          <w:sz w:val="22"/>
          <w:szCs w:val="22"/>
        </w:rPr>
      </w:pPr>
      <w:r w:rsidRPr="0084446C">
        <w:rPr>
          <w:rFonts w:ascii="Book Antiqua" w:hAnsi="Book Antiqua" w:cs="Arial"/>
          <w:b/>
          <w:bCs/>
          <w:sz w:val="22"/>
          <w:szCs w:val="22"/>
        </w:rPr>
        <w:lastRenderedPageBreak/>
        <w:t>BID DATA SHEETS (BDS)</w:t>
      </w:r>
    </w:p>
    <w:p w:rsidR="00951AC2" w:rsidRPr="0084446C" w:rsidRDefault="00951AC2" w:rsidP="00951AC2">
      <w:pPr>
        <w:tabs>
          <w:tab w:val="left" w:pos="1037"/>
        </w:tabs>
        <w:jc w:val="center"/>
        <w:rPr>
          <w:rFonts w:ascii="Book Antiqua" w:hAnsi="Book Antiqua" w:cs="Arial"/>
          <w:b/>
          <w:sz w:val="22"/>
          <w:szCs w:val="22"/>
        </w:rPr>
      </w:pPr>
    </w:p>
    <w:p w:rsidR="00F24D68" w:rsidRPr="0084446C" w:rsidRDefault="00F24D68" w:rsidP="000C1976">
      <w:pPr>
        <w:jc w:val="both"/>
        <w:rPr>
          <w:rFonts w:ascii="Book Antiqua" w:hAnsi="Book Antiqua" w:cs="Arial"/>
          <w:sz w:val="22"/>
          <w:szCs w:val="22"/>
        </w:rPr>
      </w:pPr>
      <w:r w:rsidRPr="0084446C">
        <w:rPr>
          <w:rFonts w:ascii="Book Antiqua" w:hAnsi="Book Antiqua" w:cs="Arial"/>
          <w:sz w:val="22"/>
          <w:szCs w:val="22"/>
        </w:rPr>
        <w:t>The following bid specific data for the Plant and Equipment to be procured shall amend and/or supplement the provisions in the Instruction to Bidders (ITB)</w:t>
      </w:r>
      <w:r w:rsidR="00360E9D" w:rsidRPr="0084446C">
        <w:rPr>
          <w:rFonts w:ascii="Book Antiqua" w:hAnsi="Book Antiqua" w:cs="Arial"/>
          <w:sz w:val="22"/>
          <w:szCs w:val="22"/>
        </w:rPr>
        <w:t>:</w:t>
      </w:r>
    </w:p>
    <w:p w:rsidR="00360E9D" w:rsidRPr="0084446C"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84446C" w:rsidTr="00C766C4">
        <w:trPr>
          <w:tblHeader/>
        </w:trPr>
        <w:tc>
          <w:tcPr>
            <w:tcW w:w="90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Sl. No.</w:t>
            </w:r>
          </w:p>
        </w:tc>
        <w:tc>
          <w:tcPr>
            <w:tcW w:w="144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ITB Clause Ref. No.</w:t>
            </w:r>
          </w:p>
        </w:tc>
        <w:tc>
          <w:tcPr>
            <w:tcW w:w="7200" w:type="dxa"/>
            <w:tcBorders>
              <w:lef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Bid Data Details</w:t>
            </w:r>
          </w:p>
        </w:tc>
      </w:tr>
      <w:tr w:rsidR="00DF25B2" w:rsidRPr="0084446C" w:rsidTr="000D11D6">
        <w:trPr>
          <w:trHeight w:val="3455"/>
        </w:trPr>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C40EB9" w:rsidRDefault="00E049FF" w:rsidP="00E049FF">
            <w:pPr>
              <w:jc w:val="both"/>
              <w:rPr>
                <w:rFonts w:ascii="Book Antiqua" w:hAnsi="Book Antiqua" w:cs="Arial"/>
                <w:b/>
                <w:bCs/>
                <w:snapToGrid w:val="0"/>
                <w:sz w:val="22"/>
                <w:szCs w:val="22"/>
              </w:rPr>
            </w:pPr>
            <w:r w:rsidRPr="00C40EB9">
              <w:rPr>
                <w:rFonts w:ascii="Book Antiqua" w:hAnsi="Book Antiqua" w:cs="Arial"/>
                <w:b/>
                <w:bCs/>
                <w:snapToGrid w:val="0"/>
                <w:sz w:val="22"/>
                <w:szCs w:val="22"/>
              </w:rPr>
              <w:t>The Owner</w:t>
            </w:r>
            <w:r w:rsidR="00C40EB9">
              <w:rPr>
                <w:rFonts w:ascii="Book Antiqua" w:hAnsi="Book Antiqua" w:cs="Arial"/>
                <w:b/>
                <w:bCs/>
                <w:snapToGrid w:val="0"/>
                <w:sz w:val="22"/>
                <w:szCs w:val="22"/>
              </w:rPr>
              <w:t>/ Employer</w:t>
            </w:r>
            <w:r w:rsidRPr="00C40EB9">
              <w:rPr>
                <w:rFonts w:ascii="Book Antiqua" w:hAnsi="Book Antiqua" w:cs="Arial"/>
                <w:b/>
                <w:bCs/>
                <w:snapToGrid w:val="0"/>
                <w:sz w:val="22"/>
                <w:szCs w:val="22"/>
              </w:rPr>
              <w:t xml:space="preserve"> is:</w:t>
            </w:r>
          </w:p>
          <w:p w:rsidR="00E049FF" w:rsidRPr="0084446C" w:rsidRDefault="00E049FF" w:rsidP="00E049FF">
            <w:pPr>
              <w:jc w:val="both"/>
              <w:rPr>
                <w:rFonts w:ascii="Book Antiqua" w:hAnsi="Book Antiqua" w:cs="Arial"/>
                <w:snapToGrid w:val="0"/>
                <w:sz w:val="22"/>
                <w:szCs w:val="22"/>
              </w:rPr>
            </w:pP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E049FF" w:rsidRPr="0084446C" w:rsidRDefault="00E049FF" w:rsidP="00E049FF">
            <w:pPr>
              <w:jc w:val="both"/>
              <w:rPr>
                <w:rFonts w:ascii="Book Antiqua" w:hAnsi="Book Antiqua" w:cs="Arial"/>
                <w:snapToGrid w:val="0"/>
                <w:sz w:val="22"/>
                <w:szCs w:val="22"/>
              </w:rPr>
            </w:pPr>
          </w:p>
          <w:p w:rsidR="00646478" w:rsidRDefault="00145CF4" w:rsidP="00646478">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p>
          <w:p w:rsidR="00646478" w:rsidRPr="009505C0" w:rsidRDefault="00D13F27" w:rsidP="00646478">
            <w:pPr>
              <w:ind w:left="1080" w:hanging="1080"/>
              <w:jc w:val="both"/>
              <w:rPr>
                <w:rFonts w:ascii="Book Antiqua" w:hAnsi="Book Antiqua" w:cstheme="minorHAnsi"/>
                <w:sz w:val="22"/>
                <w:szCs w:val="22"/>
                <w:lang w:val="en-GB"/>
              </w:rPr>
            </w:pPr>
            <w:r>
              <w:rPr>
                <w:rFonts w:ascii="Book Antiqua" w:hAnsi="Book Antiqua" w:cstheme="minorHAnsi"/>
                <w:sz w:val="22"/>
                <w:szCs w:val="22"/>
                <w:lang w:val="en-GB"/>
              </w:rPr>
              <w:t xml:space="preserve">Sr. DGM </w:t>
            </w:r>
            <w:r w:rsidR="00646478" w:rsidRPr="009505C0">
              <w:rPr>
                <w:rFonts w:ascii="Book Antiqua" w:hAnsi="Book Antiqua" w:cstheme="minorHAnsi"/>
                <w:sz w:val="22"/>
                <w:szCs w:val="22"/>
                <w:lang w:val="en-GB"/>
              </w:rPr>
              <w:t>/Chief Manager (CS-G</w:t>
            </w:r>
            <w:r w:rsidR="002C5547">
              <w:rPr>
                <w:rFonts w:ascii="Book Antiqua" w:hAnsi="Book Antiqua" w:cstheme="minorHAnsi"/>
                <w:sz w:val="22"/>
                <w:szCs w:val="22"/>
                <w:lang w:val="en-GB"/>
              </w:rPr>
              <w:t>4</w:t>
            </w:r>
            <w:r w:rsidR="00646478" w:rsidRPr="009505C0">
              <w:rPr>
                <w:rFonts w:ascii="Book Antiqua" w:hAnsi="Book Antiqua" w:cstheme="minorHAnsi"/>
                <w:sz w:val="22"/>
                <w:szCs w:val="22"/>
                <w:lang w:val="en-GB"/>
              </w:rPr>
              <w:t xml:space="preserve">) </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646478" w:rsidRPr="009505C0" w:rsidRDefault="00646478" w:rsidP="00646478">
            <w:pPr>
              <w:ind w:left="1080" w:hanging="1080"/>
              <w:jc w:val="both"/>
              <w:rPr>
                <w:rFonts w:ascii="Book Antiqua" w:hAnsi="Book Antiqua" w:cstheme="minorHAnsi"/>
                <w:sz w:val="22"/>
                <w:szCs w:val="22"/>
                <w:lang w:val="en-GB"/>
              </w:rPr>
            </w:pP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w:t>
            </w:r>
            <w:r w:rsidR="00041526">
              <w:rPr>
                <w:rFonts w:ascii="Book Antiqua" w:hAnsi="Book Antiqua" w:cstheme="minorHAnsi"/>
                <w:sz w:val="22"/>
                <w:szCs w:val="22"/>
                <w:lang w:val="en-GB"/>
              </w:rPr>
              <w:t>3315</w:t>
            </w:r>
            <w:r w:rsidRPr="009505C0">
              <w:rPr>
                <w:rFonts w:ascii="Book Antiqua" w:hAnsi="Book Antiqua" w:cstheme="minorHAnsi"/>
                <w:sz w:val="22"/>
                <w:szCs w:val="22"/>
                <w:lang w:val="en-GB"/>
              </w:rPr>
              <w:t xml:space="preserve">/ </w:t>
            </w:r>
            <w:r w:rsidR="00041526">
              <w:rPr>
                <w:rFonts w:ascii="Book Antiqua" w:hAnsi="Book Antiqua" w:cstheme="minorHAnsi"/>
                <w:sz w:val="22"/>
                <w:szCs w:val="22"/>
                <w:lang w:val="en-GB"/>
              </w:rPr>
              <w:t>3</w:t>
            </w:r>
            <w:r w:rsidR="00D13F27">
              <w:rPr>
                <w:rFonts w:ascii="Book Antiqua" w:hAnsi="Book Antiqua" w:cstheme="minorHAnsi"/>
                <w:sz w:val="22"/>
                <w:szCs w:val="22"/>
                <w:lang w:val="en-GB"/>
              </w:rPr>
              <w:t>3</w:t>
            </w:r>
            <w:r w:rsidR="00041526">
              <w:rPr>
                <w:rFonts w:ascii="Book Antiqua" w:hAnsi="Book Antiqua" w:cstheme="minorHAnsi"/>
                <w:sz w:val="22"/>
                <w:szCs w:val="22"/>
                <w:lang w:val="en-GB"/>
              </w:rPr>
              <w:t>39</w:t>
            </w:r>
          </w:p>
          <w:p w:rsidR="00ED1CFD"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Mobile: +91- </w:t>
            </w:r>
            <w:r w:rsidR="00041526" w:rsidRPr="00DC2F08">
              <w:rPr>
                <w:rFonts w:ascii="Book Antiqua" w:hAnsi="Book Antiqua" w:cstheme="minorHAnsi"/>
                <w:sz w:val="22"/>
                <w:szCs w:val="22"/>
                <w:lang w:val="en-GB"/>
              </w:rPr>
              <w:t>9560890370/ 8826896870</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646478" w:rsidRPr="009505C0" w:rsidRDefault="00646478" w:rsidP="00646478">
            <w:pPr>
              <w:ind w:left="1080" w:hanging="1080"/>
              <w:jc w:val="both"/>
              <w:rPr>
                <w:rFonts w:ascii="Book Antiqua" w:hAnsi="Book Antiqua" w:cstheme="minorHAnsi"/>
                <w:sz w:val="22"/>
                <w:szCs w:val="22"/>
                <w:lang w:val="en-GB"/>
              </w:rPr>
            </w:pPr>
          </w:p>
          <w:p w:rsidR="00646478" w:rsidRPr="009505C0" w:rsidRDefault="00646478" w:rsidP="00646478">
            <w:pPr>
              <w:ind w:left="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10" w:history="1">
              <w:r w:rsidR="00041526" w:rsidRPr="00046194">
                <w:rPr>
                  <w:rStyle w:val="Hyperlink"/>
                  <w:rFonts w:ascii="Book Antiqua" w:hAnsi="Book Antiqua" w:cs="Arial"/>
                  <w:lang w:val="en-GB"/>
                </w:rPr>
                <w:t>dnikhandia@powergridindia.com</w:t>
              </w:r>
            </w:hyperlink>
            <w:r w:rsidR="00041526" w:rsidRPr="000F1182">
              <w:rPr>
                <w:rStyle w:val="Hyperlink"/>
                <w:rFonts w:ascii="Book Antiqua" w:hAnsi="Book Antiqua" w:cs="Arial"/>
                <w:color w:val="auto"/>
                <w:lang w:val="en-GB"/>
              </w:rPr>
              <w:t>;</w:t>
            </w:r>
            <w:r w:rsidR="00041526">
              <w:rPr>
                <w:rStyle w:val="Hyperlink"/>
                <w:rFonts w:ascii="Book Antiqua" w:hAnsi="Book Antiqua" w:cs="Arial"/>
                <w:color w:val="auto"/>
                <w:lang w:val="en-GB"/>
              </w:rPr>
              <w:t xml:space="preserve"> naba.mondal@powergridindia.com</w:t>
            </w:r>
          </w:p>
          <w:p w:rsidR="002A6C6A" w:rsidRPr="0084446C" w:rsidRDefault="002A6C6A" w:rsidP="00C40EB9">
            <w:pPr>
              <w:ind w:left="792"/>
              <w:jc w:val="both"/>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3B3D0A" w:rsidRDefault="000D0BD8" w:rsidP="00AF1265">
            <w:pPr>
              <w:ind w:right="54"/>
              <w:rPr>
                <w:rFonts w:ascii="Book Antiqua" w:hAnsi="Book Antiqua"/>
                <w:sz w:val="22"/>
                <w:szCs w:val="22"/>
              </w:rPr>
            </w:pPr>
            <w:r w:rsidRPr="003B3D0A">
              <w:rPr>
                <w:rFonts w:ascii="Book Antiqua" w:hAnsi="Book Antiqua"/>
                <w:sz w:val="22"/>
                <w:szCs w:val="22"/>
              </w:rPr>
              <w:t>ITB 2.1</w:t>
            </w:r>
          </w:p>
          <w:p w:rsidR="000D0BD8" w:rsidRPr="003B3D0A" w:rsidRDefault="000D0BD8" w:rsidP="00AF1265">
            <w:pPr>
              <w:rPr>
                <w:rFonts w:ascii="Book Antiqua" w:hAnsi="Book Antiqua"/>
                <w:sz w:val="22"/>
                <w:szCs w:val="22"/>
              </w:rPr>
            </w:pPr>
          </w:p>
        </w:tc>
        <w:tc>
          <w:tcPr>
            <w:tcW w:w="7200" w:type="dxa"/>
            <w:tcBorders>
              <w:left w:val="single" w:sz="4" w:space="0" w:color="auto"/>
            </w:tcBorders>
          </w:tcPr>
          <w:p w:rsidR="000D0BD8" w:rsidRPr="003B3D0A" w:rsidRDefault="000D0BD8" w:rsidP="000D0BD8">
            <w:pPr>
              <w:pStyle w:val="Default"/>
              <w:jc w:val="both"/>
              <w:rPr>
                <w:color w:val="auto"/>
                <w:sz w:val="22"/>
                <w:szCs w:val="22"/>
              </w:rPr>
            </w:pPr>
            <w:r w:rsidRPr="003B3D0A">
              <w:rPr>
                <w:color w:val="auto"/>
                <w:sz w:val="22"/>
                <w:szCs w:val="22"/>
              </w:rPr>
              <w:t xml:space="preserve">This Invitation for Bids, issued by the Employer is open to all firms including </w:t>
            </w:r>
            <w:proofErr w:type="gramStart"/>
            <w:r w:rsidRPr="003B3D0A">
              <w:rPr>
                <w:color w:val="auto"/>
                <w:sz w:val="22"/>
                <w:szCs w:val="22"/>
              </w:rPr>
              <w:t>company(</w:t>
            </w:r>
            <w:proofErr w:type="spellStart"/>
            <w:proofErr w:type="gramEnd"/>
            <w:r w:rsidRPr="003B3D0A">
              <w:rPr>
                <w:color w:val="auto"/>
                <w:sz w:val="22"/>
                <w:szCs w:val="22"/>
              </w:rPr>
              <w:t>ies</w:t>
            </w:r>
            <w:proofErr w:type="spellEnd"/>
            <w:r w:rsidRPr="003B3D0A">
              <w:rPr>
                <w:color w:val="auto"/>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0D0BD8" w:rsidRPr="003B3D0A" w:rsidRDefault="000D0BD8" w:rsidP="000D0BD8">
            <w:pPr>
              <w:pStyle w:val="Default"/>
              <w:jc w:val="both"/>
              <w:rPr>
                <w:color w:val="auto"/>
                <w:sz w:val="28"/>
                <w:szCs w:val="28"/>
              </w:rPr>
            </w:pPr>
          </w:p>
          <w:p w:rsidR="000D0BD8" w:rsidRPr="003B3D0A" w:rsidRDefault="000D0BD8" w:rsidP="000D0BD8">
            <w:pPr>
              <w:pStyle w:val="Default"/>
              <w:jc w:val="both"/>
              <w:rPr>
                <w:b/>
                <w:bCs/>
                <w:color w:val="auto"/>
                <w:sz w:val="22"/>
                <w:szCs w:val="22"/>
              </w:rPr>
            </w:pPr>
            <w:r w:rsidRPr="003B3D0A">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D0BD8" w:rsidRPr="003B3D0A" w:rsidRDefault="000D0BD8" w:rsidP="000D0BD8">
            <w:pPr>
              <w:pStyle w:val="Default"/>
              <w:jc w:val="both"/>
              <w:rPr>
                <w:b/>
                <w:bCs/>
                <w:color w:val="auto"/>
                <w:sz w:val="22"/>
                <w:szCs w:val="22"/>
              </w:rPr>
            </w:pPr>
          </w:p>
          <w:p w:rsidR="000D0BD8" w:rsidRPr="003B3D0A" w:rsidRDefault="000D0BD8" w:rsidP="000D0BD8">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3B3D0A" w:rsidRPr="003B3D0A" w:rsidTr="000D0BD8">
              <w:trPr>
                <w:tblHeader/>
              </w:trPr>
              <w:tc>
                <w:tcPr>
                  <w:tcW w:w="630"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Sr. No.</w:t>
                  </w:r>
                </w:p>
              </w:tc>
              <w:tc>
                <w:tcPr>
                  <w:tcW w:w="3402"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 xml:space="preserve">Event </w:t>
                  </w:r>
                </w:p>
              </w:tc>
              <w:tc>
                <w:tcPr>
                  <w:tcW w:w="2880" w:type="dxa"/>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Period for which bid(s) shall be considered as non-responsive/ not eligible</w:t>
                  </w:r>
                </w:p>
              </w:tc>
            </w:tr>
            <w:tr w:rsidR="003B3D0A" w:rsidRPr="003B3D0A" w:rsidTr="000D0BD8">
              <w:tc>
                <w:tcPr>
                  <w:tcW w:w="630"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1.</w:t>
                  </w:r>
                </w:p>
              </w:tc>
              <w:tc>
                <w:tcPr>
                  <w:tcW w:w="3402"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Termination of Contract due to Contractor’s default</w:t>
                  </w:r>
                </w:p>
                <w:p w:rsidR="000D0BD8" w:rsidRPr="003B3D0A" w:rsidRDefault="000D0BD8" w:rsidP="00AF1265">
                  <w:pPr>
                    <w:jc w:val="both"/>
                    <w:rPr>
                      <w:rFonts w:ascii="Book Antiqua" w:hAnsi="Book Antiqua" w:cs="Calibri"/>
                      <w:b/>
                      <w:bCs/>
                      <w:sz w:val="22"/>
                      <w:szCs w:val="22"/>
                    </w:rPr>
                  </w:pPr>
                </w:p>
              </w:tc>
              <w:tc>
                <w:tcPr>
                  <w:tcW w:w="2880" w:type="dxa"/>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lastRenderedPageBreak/>
                    <w:t>2.</w:t>
                  </w:r>
                </w:p>
              </w:tc>
              <w:tc>
                <w:tcPr>
                  <w:tcW w:w="3402"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Encashment of CPG due to non-performance</w:t>
                  </w:r>
                </w:p>
                <w:p w:rsidR="000D0BD8" w:rsidRPr="003B3D0A" w:rsidRDefault="000D0BD8" w:rsidP="00AF1265">
                  <w:pPr>
                    <w:jc w:val="both"/>
                    <w:rPr>
                      <w:rFonts w:ascii="Book Antiqua" w:hAnsi="Book Antiqua" w:cs="Calibri"/>
                      <w:b/>
                      <w:bCs/>
                      <w:sz w:val="22"/>
                      <w:szCs w:val="22"/>
                    </w:rPr>
                  </w:pPr>
                </w:p>
              </w:tc>
              <w:tc>
                <w:tcPr>
                  <w:tcW w:w="2880" w:type="dxa"/>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3.</w:t>
                  </w:r>
                </w:p>
              </w:tc>
              <w:tc>
                <w:tcPr>
                  <w:tcW w:w="3402"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 xml:space="preserve">Repeated failure of major Equipment while in service </w:t>
                  </w:r>
                </w:p>
                <w:p w:rsidR="000D0BD8" w:rsidRPr="003B3D0A" w:rsidRDefault="000D0BD8" w:rsidP="00AF1265">
                  <w:pPr>
                    <w:jc w:val="both"/>
                    <w:rPr>
                      <w:rFonts w:ascii="Book Antiqua" w:hAnsi="Book Antiqua" w:cs="Calibri"/>
                      <w:b/>
                      <w:bCs/>
                      <w:sz w:val="22"/>
                      <w:szCs w:val="22"/>
                    </w:rPr>
                  </w:pPr>
                </w:p>
              </w:tc>
              <w:tc>
                <w:tcPr>
                  <w:tcW w:w="2880" w:type="dxa"/>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To be determined on case to case basis</w:t>
                  </w:r>
                </w:p>
              </w:tc>
            </w:tr>
            <w:tr w:rsidR="003B3D0A" w:rsidRPr="003B3D0A" w:rsidTr="000D0BD8">
              <w:tc>
                <w:tcPr>
                  <w:tcW w:w="630"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4.</w:t>
                  </w:r>
                </w:p>
              </w:tc>
              <w:tc>
                <w:tcPr>
                  <w:tcW w:w="3402"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Substantial portion of works (more than 50% of the Contract*) is sub-contracted, under an existing Contract</w:t>
                  </w:r>
                </w:p>
                <w:p w:rsidR="000D0BD8" w:rsidRPr="003B3D0A" w:rsidRDefault="000D0BD8" w:rsidP="00AF1265">
                  <w:pPr>
                    <w:jc w:val="both"/>
                    <w:rPr>
                      <w:rFonts w:ascii="Book Antiqua" w:hAnsi="Book Antiqua" w:cs="Calibri"/>
                      <w:b/>
                      <w:bCs/>
                      <w:sz w:val="22"/>
                      <w:szCs w:val="22"/>
                    </w:rPr>
                  </w:pPr>
                </w:p>
              </w:tc>
              <w:tc>
                <w:tcPr>
                  <w:tcW w:w="2880" w:type="dxa"/>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5.</w:t>
                  </w:r>
                </w:p>
              </w:tc>
              <w:tc>
                <w:tcPr>
                  <w:tcW w:w="3402" w:type="dxa"/>
                  <w:shd w:val="clear" w:color="auto" w:fill="auto"/>
                </w:tcPr>
                <w:p w:rsidR="000D0BD8" w:rsidRPr="003B3D0A" w:rsidRDefault="000D0BD8" w:rsidP="000D0BD8">
                  <w:pPr>
                    <w:jc w:val="both"/>
                    <w:rPr>
                      <w:rFonts w:ascii="Book Antiqua" w:hAnsi="Book Antiqua" w:cs="Calibri"/>
                      <w:b/>
                      <w:bCs/>
                      <w:sz w:val="22"/>
                      <w:szCs w:val="22"/>
                    </w:rPr>
                  </w:pPr>
                  <w:r w:rsidRPr="003B3D0A">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6.</w:t>
                  </w:r>
                </w:p>
              </w:tc>
              <w:tc>
                <w:tcPr>
                  <w:tcW w:w="3402" w:type="dxa"/>
                  <w:shd w:val="clear" w:color="auto" w:fill="auto"/>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 xml:space="preserve">Firm has been referred to NCLT under Insolvency &amp; Bankruptcy Code </w:t>
                  </w:r>
                  <w:r w:rsidRPr="003B3D0A">
                    <w:rPr>
                      <w:rFonts w:ascii="Book Antiqua" w:hAnsi="Book Antiqua" w:cs="Calibri"/>
                      <w:b/>
                      <w:bCs/>
                      <w:i/>
                      <w:iCs/>
                      <w:sz w:val="22"/>
                      <w:szCs w:val="22"/>
                    </w:rPr>
                    <w:t>(IRP has been appointed or Liquidation proceedings have been initiated under IBC)</w:t>
                  </w:r>
                  <w:r w:rsidRPr="003B3D0A">
                    <w:rPr>
                      <w:rFonts w:ascii="Book Antiqua" w:hAnsi="Book Antiqua" w:cs="Calibri"/>
                      <w:b/>
                      <w:bCs/>
                      <w:sz w:val="22"/>
                      <w:szCs w:val="22"/>
                    </w:rPr>
                    <w:t xml:space="preserve"> </w:t>
                  </w:r>
                </w:p>
              </w:tc>
              <w:tc>
                <w:tcPr>
                  <w:tcW w:w="2880" w:type="dxa"/>
                </w:tcPr>
                <w:p w:rsidR="000D0BD8" w:rsidRPr="003B3D0A" w:rsidRDefault="000D0BD8" w:rsidP="00AF1265">
                  <w:pPr>
                    <w:jc w:val="both"/>
                    <w:rPr>
                      <w:rFonts w:ascii="Book Antiqua" w:hAnsi="Book Antiqua" w:cs="Calibri"/>
                      <w:b/>
                      <w:bCs/>
                      <w:sz w:val="22"/>
                      <w:szCs w:val="22"/>
                    </w:rPr>
                  </w:pPr>
                  <w:r w:rsidRPr="003B3D0A">
                    <w:rPr>
                      <w:rFonts w:ascii="Book Antiqua" w:hAnsi="Book Antiqua" w:cs="Calibri"/>
                      <w:b/>
                      <w:bCs/>
                      <w:sz w:val="22"/>
                      <w:szCs w:val="22"/>
                    </w:rPr>
                    <w:t>Till the firm comes out of Resolution process</w:t>
                  </w:r>
                </w:p>
              </w:tc>
            </w:tr>
          </w:tbl>
          <w:p w:rsidR="000D0BD8" w:rsidRPr="003B3D0A" w:rsidRDefault="000D0BD8" w:rsidP="000D0BD8">
            <w:pPr>
              <w:ind w:right="36"/>
              <w:jc w:val="both"/>
              <w:rPr>
                <w:rFonts w:ascii="Book Antiqua" w:hAnsi="Book Antiqua"/>
                <w:b/>
                <w:bCs/>
                <w:i/>
                <w:iCs/>
                <w:sz w:val="22"/>
                <w:szCs w:val="22"/>
              </w:rPr>
            </w:pPr>
          </w:p>
          <w:p w:rsidR="000D0BD8" w:rsidRPr="003B3D0A" w:rsidRDefault="000D0BD8" w:rsidP="000D0BD8">
            <w:pPr>
              <w:ind w:right="36"/>
              <w:jc w:val="both"/>
              <w:rPr>
                <w:rFonts w:ascii="Book Antiqua" w:hAnsi="Book Antiqua"/>
                <w:i/>
                <w:iCs/>
                <w:sz w:val="22"/>
                <w:szCs w:val="22"/>
              </w:rPr>
            </w:pPr>
            <w:r w:rsidRPr="003B3D0A">
              <w:rPr>
                <w:rFonts w:ascii="Book Antiqua" w:hAnsi="Book Antiqua"/>
                <w:b/>
                <w:bCs/>
                <w:i/>
                <w:iCs/>
                <w:sz w:val="22"/>
                <w:szCs w:val="22"/>
              </w:rPr>
              <w:t>*</w:t>
            </w:r>
            <w:r w:rsidRPr="003B3D0A">
              <w:rPr>
                <w:rFonts w:ascii="Book Antiqua" w:hAnsi="Book Antiqua"/>
                <w:i/>
                <w:iCs/>
                <w:sz w:val="22"/>
                <w:szCs w:val="22"/>
              </w:rPr>
              <w:t xml:space="preserve">For the </w:t>
            </w:r>
            <w:r w:rsidRPr="003B3D0A">
              <w:rPr>
                <w:rFonts w:ascii="Book Antiqua" w:hAnsi="Book Antiqua" w:cs="Calibri"/>
                <w:i/>
                <w:iCs/>
                <w:sz w:val="22"/>
                <w:szCs w:val="22"/>
              </w:rPr>
              <w:t>purpose</w:t>
            </w:r>
            <w:r w:rsidRPr="003B3D0A">
              <w:rPr>
                <w:rFonts w:ascii="Book Antiqua" w:hAnsi="Book Antiqua"/>
                <w:i/>
                <w:iCs/>
                <w:sz w:val="22"/>
                <w:szCs w:val="22"/>
              </w:rPr>
              <w:t xml:space="preserve"> of working out 50% of the Contract, following shall be taken into account:</w:t>
            </w:r>
          </w:p>
          <w:p w:rsidR="000D0BD8" w:rsidRPr="003B3D0A" w:rsidRDefault="000D0BD8" w:rsidP="000D0BD8">
            <w:pPr>
              <w:ind w:right="36"/>
              <w:jc w:val="both"/>
              <w:rPr>
                <w:rFonts w:ascii="Book Antiqua" w:hAnsi="Book Antiqua"/>
                <w:i/>
                <w:iCs/>
                <w:sz w:val="22"/>
                <w:szCs w:val="22"/>
              </w:rPr>
            </w:pPr>
          </w:p>
          <w:p w:rsidR="000D0BD8" w:rsidRPr="003B3D0A" w:rsidRDefault="000D0BD8" w:rsidP="000D0BD8">
            <w:pPr>
              <w:ind w:left="540" w:right="36" w:hanging="450"/>
              <w:jc w:val="both"/>
              <w:rPr>
                <w:rFonts w:ascii="Book Antiqua" w:hAnsi="Book Antiqua"/>
                <w:i/>
                <w:iCs/>
                <w:sz w:val="22"/>
                <w:szCs w:val="22"/>
              </w:rPr>
            </w:pPr>
            <w:r w:rsidRPr="003B3D0A">
              <w:rPr>
                <w:rFonts w:ascii="Book Antiqua" w:hAnsi="Book Antiqua"/>
                <w:i/>
                <w:iCs/>
                <w:sz w:val="22"/>
                <w:szCs w:val="22"/>
              </w:rPr>
              <w:t>(a)</w:t>
            </w:r>
            <w:r w:rsidRPr="003B3D0A">
              <w:rPr>
                <w:rFonts w:ascii="Book Antiqua" w:hAnsi="Book Antiqua"/>
                <w:i/>
                <w:iCs/>
                <w:sz w:val="22"/>
                <w:szCs w:val="22"/>
              </w:rPr>
              <w:tab/>
              <w:t xml:space="preserve">Scope of the contract which is permissible to be sub-contracted as per bidding documents, shall be excluded. </w:t>
            </w:r>
          </w:p>
          <w:p w:rsidR="000D0BD8" w:rsidRPr="003B3D0A" w:rsidRDefault="000D0BD8" w:rsidP="000D0BD8">
            <w:pPr>
              <w:ind w:left="540" w:right="36" w:hanging="450"/>
              <w:jc w:val="both"/>
              <w:rPr>
                <w:rFonts w:ascii="Book Antiqua" w:hAnsi="Book Antiqua"/>
                <w:i/>
                <w:iCs/>
                <w:sz w:val="22"/>
                <w:szCs w:val="22"/>
              </w:rPr>
            </w:pPr>
          </w:p>
          <w:p w:rsidR="000D0BD8" w:rsidRPr="003B3D0A" w:rsidRDefault="000D0BD8" w:rsidP="000D0BD8">
            <w:pPr>
              <w:ind w:left="540" w:right="36" w:hanging="450"/>
              <w:jc w:val="both"/>
              <w:rPr>
                <w:rFonts w:ascii="Book Antiqua" w:hAnsi="Book Antiqua" w:cs="Calibri"/>
                <w:b/>
                <w:bCs/>
                <w:i/>
                <w:iCs/>
                <w:sz w:val="22"/>
                <w:szCs w:val="22"/>
              </w:rPr>
            </w:pPr>
            <w:r w:rsidRPr="003B3D0A">
              <w:rPr>
                <w:rFonts w:ascii="Book Antiqua" w:hAnsi="Book Antiqua"/>
                <w:i/>
                <w:iCs/>
                <w:sz w:val="22"/>
                <w:szCs w:val="22"/>
              </w:rPr>
              <w:t>(b)</w:t>
            </w:r>
            <w:r w:rsidRPr="003B3D0A">
              <w:rPr>
                <w:rFonts w:ascii="Book Antiqua" w:hAnsi="Book Antiqua"/>
                <w:i/>
                <w:iCs/>
                <w:sz w:val="22"/>
                <w:szCs w:val="22"/>
              </w:rPr>
              <w:tab/>
              <w:t xml:space="preserve">Scope of the Contract which primarily relates to the Qualification Requirement (QR) of the bidder. </w:t>
            </w:r>
          </w:p>
          <w:p w:rsidR="000D0BD8" w:rsidRPr="003B3D0A" w:rsidRDefault="000D0BD8" w:rsidP="000D0BD8">
            <w:pPr>
              <w:pStyle w:val="Default"/>
              <w:jc w:val="both"/>
              <w:rPr>
                <w:rFonts w:cs="Calibri"/>
                <w:b/>
                <w:bCs/>
                <w:color w:val="auto"/>
                <w:sz w:val="22"/>
                <w:szCs w:val="22"/>
              </w:rPr>
            </w:pPr>
          </w:p>
          <w:p w:rsidR="000D0BD8" w:rsidRDefault="000D0BD8" w:rsidP="000D0BD8">
            <w:pPr>
              <w:jc w:val="both"/>
              <w:rPr>
                <w:rFonts w:cs="Calibri"/>
                <w:b/>
                <w:bCs/>
                <w:sz w:val="22"/>
                <w:szCs w:val="22"/>
              </w:rPr>
            </w:pPr>
            <w:r w:rsidRPr="003B3D0A">
              <w:rPr>
                <w:rFonts w:cs="Calibri"/>
                <w:b/>
                <w:bCs/>
                <w:sz w:val="22"/>
                <w:szCs w:val="22"/>
              </w:rPr>
              <w:t>The Employer shall be the sole judge in this regard and the Employer’s interpretation on the aforesaid event(s) shall be final and binding.</w:t>
            </w:r>
          </w:p>
          <w:p w:rsidR="002C3819" w:rsidRPr="003B3D0A" w:rsidRDefault="002C3819" w:rsidP="000D0BD8">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5.1</w:t>
            </w: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84446C" w:rsidRDefault="000D0BD8" w:rsidP="000C1976">
            <w:pPr>
              <w:jc w:val="both"/>
              <w:rPr>
                <w:rFonts w:ascii="Book Antiqua" w:hAnsi="Book Antiqua" w:cs="Arial"/>
                <w:sz w:val="22"/>
                <w:szCs w:val="22"/>
              </w:rPr>
            </w:pPr>
            <w:r w:rsidRPr="0084446C">
              <w:rPr>
                <w:rFonts w:ascii="Book Antiqua" w:hAnsi="Book Antiqua" w:cs="Arial"/>
                <w:sz w:val="22"/>
                <w:szCs w:val="22"/>
              </w:rPr>
              <w:t>Insert the following after Sl. No. 19</w:t>
            </w:r>
          </w:p>
          <w:p w:rsidR="000D0BD8" w:rsidRPr="0084446C" w:rsidRDefault="000D0BD8" w:rsidP="000C1976">
            <w:pPr>
              <w:jc w:val="both"/>
              <w:rPr>
                <w:rFonts w:ascii="Book Antiqua" w:hAnsi="Book Antiqua" w:cs="Arial"/>
                <w:sz w:val="22"/>
                <w:szCs w:val="22"/>
              </w:rPr>
            </w:pPr>
          </w:p>
          <w:p w:rsidR="000D0BD8" w:rsidRPr="0084446C" w:rsidRDefault="000D0BD8" w:rsidP="0047387A">
            <w:pPr>
              <w:ind w:left="612" w:hanging="612"/>
              <w:jc w:val="both"/>
              <w:rPr>
                <w:rFonts w:ascii="Book Antiqua" w:hAnsi="Book Antiqua" w:cs="Arial"/>
                <w:sz w:val="22"/>
                <w:szCs w:val="22"/>
              </w:rPr>
            </w:pPr>
            <w:r w:rsidRPr="0084446C">
              <w:rPr>
                <w:rFonts w:ascii="Book Antiqua" w:hAnsi="Book Antiqua" w:cs="Arial"/>
                <w:sz w:val="22"/>
                <w:szCs w:val="22"/>
              </w:rPr>
              <w:t>20.</w:t>
            </w:r>
            <w:r w:rsidRPr="0084446C">
              <w:rPr>
                <w:rFonts w:ascii="Book Antiqua" w:hAnsi="Book Antiqua" w:cs="Arial"/>
                <w:sz w:val="22"/>
                <w:szCs w:val="22"/>
              </w:rPr>
              <w:tab/>
              <w:t>Form of Joint Undertaking by the Tower Manufacturer along with the Bidder/ Contractor.</w:t>
            </w:r>
          </w:p>
          <w:p w:rsidR="000D0BD8" w:rsidRPr="0084446C" w:rsidRDefault="000D0BD8" w:rsidP="002502C6">
            <w:pPr>
              <w:ind w:left="612" w:hanging="612"/>
              <w:jc w:val="both"/>
              <w:rPr>
                <w:rFonts w:ascii="Book Antiqua" w:hAnsi="Book Antiqua" w:cs="Arial"/>
                <w:sz w:val="22"/>
                <w:szCs w:val="22"/>
              </w:rPr>
            </w:pPr>
            <w:r w:rsidRPr="0084446C">
              <w:rPr>
                <w:rFonts w:ascii="Book Antiqua" w:hAnsi="Book Antiqua" w:cs="Arial"/>
                <w:sz w:val="22"/>
                <w:szCs w:val="22"/>
              </w:rPr>
              <w:t>21.</w:t>
            </w:r>
            <w:r w:rsidRPr="0084446C">
              <w:rPr>
                <w:rFonts w:ascii="Book Antiqua" w:hAnsi="Book Antiqua" w:cs="Arial"/>
                <w:sz w:val="22"/>
                <w:szCs w:val="22"/>
              </w:rPr>
              <w:tab/>
              <w:t>Form of Bank Guarantee for Contract Performance (to be submitted by Tower Manufacturer).</w:t>
            </w:r>
          </w:p>
          <w:p w:rsidR="000D0BD8" w:rsidRPr="0084446C" w:rsidRDefault="000D0BD8" w:rsidP="00587DE5">
            <w:pPr>
              <w:tabs>
                <w:tab w:val="left" w:pos="612"/>
              </w:tabs>
              <w:ind w:left="612" w:hanging="612"/>
              <w:jc w:val="both"/>
              <w:rPr>
                <w:rFonts w:ascii="Book Antiqua" w:hAnsi="Book Antiqua" w:cs="Arial"/>
                <w:b/>
                <w:bCs/>
                <w:sz w:val="22"/>
                <w:szCs w:val="22"/>
              </w:rPr>
            </w:pPr>
            <w:r w:rsidRPr="0084446C">
              <w:rPr>
                <w:rFonts w:ascii="Book Antiqua" w:hAnsi="Book Antiqua" w:cs="Arial"/>
                <w:sz w:val="22"/>
                <w:szCs w:val="22"/>
              </w:rPr>
              <w:t>22</w:t>
            </w:r>
            <w:r w:rsidRPr="0084446C">
              <w:rPr>
                <w:rFonts w:ascii="Book Antiqua" w:hAnsi="Book Antiqua" w:cs="Arial"/>
                <w:b/>
                <w:bCs/>
                <w:sz w:val="22"/>
                <w:szCs w:val="22"/>
              </w:rPr>
              <w:t>.</w:t>
            </w:r>
            <w:r w:rsidRPr="0084446C">
              <w:rPr>
                <w:rFonts w:ascii="Book Antiqua" w:hAnsi="Book Antiqua"/>
                <w:b/>
                <w:bCs/>
                <w:sz w:val="22"/>
                <w:szCs w:val="22"/>
              </w:rPr>
              <w:t xml:space="preserve">    Format of value- addition certificate on half-yearly basis (Sep 30 and Mar 31), duly certified by the Statutory Auditors of the Domestic Manufacturer (to be submitted during contract execution).</w:t>
            </w:r>
          </w:p>
          <w:p w:rsidR="000D0BD8" w:rsidRPr="0084446C" w:rsidRDefault="000D0BD8" w:rsidP="002502C6">
            <w:pPr>
              <w:ind w:left="612" w:hanging="612"/>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D24654">
            <w:pPr>
              <w:rPr>
                <w:rFonts w:ascii="Book Antiqua" w:hAnsi="Book Antiqua" w:cs="Arial"/>
                <w:sz w:val="22"/>
                <w:szCs w:val="22"/>
              </w:rPr>
            </w:pPr>
            <w:r w:rsidRPr="0084446C">
              <w:rPr>
                <w:rFonts w:ascii="Book Antiqua" w:hAnsi="Book Antiqua" w:cs="Arial"/>
                <w:sz w:val="22"/>
                <w:szCs w:val="22"/>
              </w:rPr>
              <w:t>ITB 5.4</w:t>
            </w:r>
          </w:p>
          <w:p w:rsidR="000D0BD8" w:rsidRPr="0084446C" w:rsidRDefault="000D0BD8" w:rsidP="00D24654">
            <w:pPr>
              <w:rPr>
                <w:rFonts w:ascii="Book Antiqua" w:hAnsi="Book Antiqua" w:cs="Arial"/>
                <w:sz w:val="22"/>
                <w:szCs w:val="22"/>
              </w:rPr>
            </w:pPr>
          </w:p>
          <w:p w:rsidR="000D0BD8" w:rsidRPr="0084446C" w:rsidRDefault="000D0BD8" w:rsidP="00D24654">
            <w:pPr>
              <w:rPr>
                <w:rFonts w:ascii="Book Antiqua" w:hAnsi="Book Antiqua" w:cs="Arial"/>
                <w:sz w:val="22"/>
                <w:szCs w:val="22"/>
              </w:rPr>
            </w:pPr>
          </w:p>
        </w:tc>
        <w:tc>
          <w:tcPr>
            <w:tcW w:w="7200" w:type="dxa"/>
            <w:tcBorders>
              <w:left w:val="single" w:sz="4" w:space="0" w:color="auto"/>
            </w:tcBorders>
          </w:tcPr>
          <w:p w:rsidR="000D0BD8" w:rsidRPr="0084446C" w:rsidRDefault="000D0BD8" w:rsidP="0035003E">
            <w:pPr>
              <w:tabs>
                <w:tab w:val="left" w:pos="0"/>
              </w:tabs>
              <w:jc w:val="both"/>
              <w:rPr>
                <w:rFonts w:ascii="Book Antiqua" w:hAnsi="Book Antiqua" w:cs="Arial"/>
                <w:b/>
                <w:bCs/>
                <w:sz w:val="22"/>
                <w:szCs w:val="22"/>
              </w:rPr>
            </w:pPr>
            <w:r w:rsidRPr="0084446C">
              <w:rPr>
                <w:rFonts w:ascii="Book Antiqua" w:hAnsi="Book Antiqua" w:cs="Arial"/>
                <w:b/>
                <w:bCs/>
                <w:sz w:val="22"/>
                <w:szCs w:val="22"/>
              </w:rPr>
              <w:t>Supplementing Sub Clause 5.4:</w:t>
            </w:r>
          </w:p>
          <w:p w:rsidR="000D0BD8" w:rsidRPr="0084446C" w:rsidRDefault="000D0BD8" w:rsidP="0035003E">
            <w:pPr>
              <w:tabs>
                <w:tab w:val="left" w:pos="0"/>
              </w:tabs>
              <w:jc w:val="both"/>
              <w:rPr>
                <w:rFonts w:ascii="Book Antiqua" w:hAnsi="Book Antiqua" w:cs="Arial"/>
                <w:b/>
                <w:bCs/>
                <w:sz w:val="22"/>
                <w:szCs w:val="22"/>
              </w:rPr>
            </w:pPr>
          </w:p>
          <w:p w:rsidR="000D0BD8" w:rsidRPr="00EC5737" w:rsidRDefault="000D0BD8" w:rsidP="00966419">
            <w:pPr>
              <w:pStyle w:val="Default"/>
              <w:jc w:val="both"/>
              <w:rPr>
                <w:b/>
                <w:bCs/>
                <w:sz w:val="22"/>
                <w:szCs w:val="22"/>
              </w:rPr>
            </w:pPr>
            <w:r w:rsidRPr="00EC5737">
              <w:rPr>
                <w:b/>
                <w:bCs/>
                <w:sz w:val="22"/>
                <w:szCs w:val="22"/>
              </w:rPr>
              <w:t xml:space="preserve">Alternatively, the nonrefundable fee towards the cost of Bidding documents can be submitted as online payment through POWERGRID ONLINE PAYMENT UTILITY - </w:t>
            </w:r>
            <w:hyperlink r:id="rId11" w:history="1">
              <w:r w:rsidRPr="00EC5737">
                <w:rPr>
                  <w:rStyle w:val="Hyperlink"/>
                  <w:b/>
                  <w:bCs/>
                  <w:sz w:val="22"/>
                  <w:szCs w:val="22"/>
                </w:rPr>
                <w:t>https://epay.powergrid.in</w:t>
              </w:r>
            </w:hyperlink>
            <w:r w:rsidRPr="00EC5737">
              <w:rPr>
                <w:b/>
                <w:bCs/>
                <w:sz w:val="22"/>
                <w:szCs w:val="22"/>
              </w:rPr>
              <w:t xml:space="preserve">, a link of which is provided on the POWERGRID website </w:t>
            </w:r>
            <w:hyperlink r:id="rId12" w:history="1">
              <w:r w:rsidRPr="00EC5737">
                <w:rPr>
                  <w:rStyle w:val="Hyperlink"/>
                  <w:b/>
                  <w:bCs/>
                  <w:sz w:val="22"/>
                  <w:szCs w:val="22"/>
                </w:rPr>
                <w:t>www.powergridindia.com</w:t>
              </w:r>
            </w:hyperlink>
            <w:r w:rsidRPr="00EC5737">
              <w:rPr>
                <w:b/>
                <w:bCs/>
                <w:sz w:val="22"/>
                <w:szCs w:val="22"/>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Category</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 Sub-category</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 payment-CC#</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Name of Depositor</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Remarks</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 for ………….. [</w:t>
                  </w:r>
                  <w:r w:rsidRPr="00EC5737">
                    <w:rPr>
                      <w:b/>
                      <w:bCs/>
                      <w:i/>
                      <w:iCs/>
                      <w:sz w:val="22"/>
                      <w:szCs w:val="22"/>
                    </w:rPr>
                    <w:t xml:space="preserve">enter the name of the package </w:t>
                  </w:r>
                  <w:r w:rsidRPr="00EC5737">
                    <w:rPr>
                      <w:b/>
                      <w:bCs/>
                      <w:sz w:val="22"/>
                      <w:szCs w:val="22"/>
                    </w:rPr>
                    <w:t>]</w:t>
                  </w:r>
                </w:p>
              </w:tc>
            </w:tr>
          </w:tbl>
          <w:p w:rsidR="000D0BD8" w:rsidRDefault="000D0BD8" w:rsidP="00966419">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0D0BD8" w:rsidRPr="00EC5737" w:rsidRDefault="000D0BD8" w:rsidP="00966419">
            <w:pPr>
              <w:pStyle w:val="Default"/>
              <w:jc w:val="both"/>
              <w:rPr>
                <w:b/>
                <w:bCs/>
                <w:sz w:val="22"/>
                <w:szCs w:val="22"/>
              </w:rPr>
            </w:pPr>
          </w:p>
          <w:p w:rsidR="000D0BD8" w:rsidRPr="0084446C" w:rsidRDefault="000D0BD8" w:rsidP="00966419">
            <w:pPr>
              <w:tabs>
                <w:tab w:val="left" w:pos="0"/>
              </w:tabs>
              <w:jc w:val="both"/>
              <w:rPr>
                <w:rFonts w:ascii="Book Antiqua" w:hAnsi="Book Antiqua"/>
                <w:b/>
                <w:bCs/>
                <w:sz w:val="22"/>
                <w:szCs w:val="22"/>
              </w:rPr>
            </w:pPr>
            <w:r w:rsidRPr="00EC5737">
              <w:rPr>
                <w:rFonts w:ascii="Book Antiqua" w:hAnsi="Book Antiqua"/>
                <w:b/>
                <w:bCs/>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0D0BD8" w:rsidRPr="0084446C" w:rsidRDefault="000D0BD8" w:rsidP="00966419">
            <w:pPr>
              <w:tabs>
                <w:tab w:val="left" w:pos="0"/>
              </w:tabs>
              <w:jc w:val="both"/>
              <w:rPr>
                <w:rFonts w:ascii="Book Antiqua" w:hAnsi="Book Antiqua" w:cs="Arial"/>
                <w:b/>
                <w:bCs/>
                <w:sz w:val="22"/>
                <w:szCs w:val="22"/>
              </w:rPr>
            </w:pPr>
          </w:p>
          <w:p w:rsidR="000D0BD8" w:rsidRPr="0084446C" w:rsidRDefault="000D0BD8"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4446C">
              <w:rPr>
                <w:rFonts w:ascii="Book Antiqua" w:hAnsi="Book Antiqua" w:cs="Arial"/>
                <w:sz w:val="22"/>
                <w:szCs w:val="22"/>
              </w:rPr>
              <w:t xml:space="preserve">The nonrefundable fee towards the cost of Bidding Documents shall be </w:t>
            </w:r>
            <w:r w:rsidRPr="00F4508B">
              <w:rPr>
                <w:rFonts w:ascii="Book Antiqua" w:hAnsi="Book Antiqua" w:cs="Arial"/>
                <w:b/>
                <w:bCs/>
                <w:color w:val="0000FF"/>
                <w:sz w:val="22"/>
                <w:szCs w:val="22"/>
              </w:rPr>
              <w:t>Rs.25,000/-</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5.5</w:t>
            </w:r>
          </w:p>
        </w:tc>
        <w:tc>
          <w:tcPr>
            <w:tcW w:w="7200" w:type="dxa"/>
            <w:tcBorders>
              <w:left w:val="single" w:sz="4" w:space="0" w:color="auto"/>
            </w:tcBorders>
          </w:tcPr>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5.5 with the following:</w:t>
            </w:r>
          </w:p>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6.1</w:t>
            </w: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Address of the Employer:</w:t>
            </w:r>
          </w:p>
          <w:p w:rsidR="000D0BD8" w:rsidRPr="0084446C" w:rsidRDefault="000D0BD8" w:rsidP="000C1976">
            <w:pPr>
              <w:jc w:val="both"/>
              <w:rPr>
                <w:rFonts w:ascii="Book Antiqua" w:hAnsi="Book Antiqua" w:cs="Arial"/>
                <w:sz w:val="22"/>
                <w:szCs w:val="22"/>
              </w:rPr>
            </w:pP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0D0BD8" w:rsidRPr="0084446C" w:rsidRDefault="000D0BD8" w:rsidP="00020344">
            <w:pPr>
              <w:jc w:val="both"/>
              <w:rPr>
                <w:rFonts w:ascii="Book Antiqua" w:hAnsi="Book Antiqua" w:cs="Arial"/>
                <w:snapToGrid w:val="0"/>
                <w:sz w:val="22"/>
                <w:szCs w:val="22"/>
              </w:rPr>
            </w:pPr>
          </w:p>
          <w:p w:rsidR="000D0BD8" w:rsidRDefault="000D0BD8" w:rsidP="0002034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p>
          <w:p w:rsidR="000D0BD8" w:rsidRPr="009505C0" w:rsidRDefault="00BF37D3" w:rsidP="00020344">
            <w:pPr>
              <w:ind w:left="1080" w:hanging="1080"/>
              <w:jc w:val="both"/>
              <w:rPr>
                <w:rFonts w:ascii="Book Antiqua" w:hAnsi="Book Antiqua" w:cstheme="minorHAnsi"/>
                <w:sz w:val="22"/>
                <w:szCs w:val="22"/>
                <w:lang w:val="en-GB"/>
              </w:rPr>
            </w:pPr>
            <w:r>
              <w:rPr>
                <w:rFonts w:ascii="Book Antiqua" w:hAnsi="Book Antiqua" w:cstheme="minorHAnsi"/>
                <w:sz w:val="22"/>
                <w:szCs w:val="22"/>
                <w:lang w:val="en-GB"/>
              </w:rPr>
              <w:t>Sr. DGM</w:t>
            </w:r>
            <w:r w:rsidR="000D0BD8" w:rsidRPr="009505C0">
              <w:rPr>
                <w:rFonts w:ascii="Book Antiqua" w:hAnsi="Book Antiqua" w:cstheme="minorHAnsi"/>
                <w:sz w:val="22"/>
                <w:szCs w:val="22"/>
                <w:lang w:val="en-GB"/>
              </w:rPr>
              <w:t>/Chief Manager (CS-G</w:t>
            </w:r>
            <w:r>
              <w:rPr>
                <w:rFonts w:ascii="Book Antiqua" w:hAnsi="Book Antiqua" w:cstheme="minorHAnsi"/>
                <w:sz w:val="22"/>
                <w:szCs w:val="22"/>
                <w:lang w:val="en-GB"/>
              </w:rPr>
              <w:t>4</w:t>
            </w:r>
            <w:r w:rsidR="000D0BD8" w:rsidRPr="009505C0">
              <w:rPr>
                <w:rFonts w:ascii="Book Antiqua" w:hAnsi="Book Antiqua" w:cstheme="minorHAnsi"/>
                <w:sz w:val="22"/>
                <w:szCs w:val="22"/>
                <w:lang w:val="en-GB"/>
              </w:rPr>
              <w:t xml:space="preserve">) </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0D0BD8" w:rsidRPr="009505C0" w:rsidRDefault="000D0BD8" w:rsidP="00020344">
            <w:pPr>
              <w:ind w:left="1080" w:hanging="1080"/>
              <w:jc w:val="both"/>
              <w:rPr>
                <w:rFonts w:ascii="Book Antiqua" w:hAnsi="Book Antiqua" w:cstheme="minorHAnsi"/>
                <w:sz w:val="22"/>
                <w:szCs w:val="22"/>
                <w:lang w:val="en-GB"/>
              </w:rPr>
            </w:pP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w:t>
            </w:r>
            <w:r w:rsidR="006F0936">
              <w:rPr>
                <w:rFonts w:ascii="Book Antiqua" w:hAnsi="Book Antiqua" w:cstheme="minorHAnsi"/>
                <w:sz w:val="22"/>
                <w:szCs w:val="22"/>
                <w:lang w:val="en-GB"/>
              </w:rPr>
              <w:t>: +91-124-282-</w:t>
            </w:r>
            <w:r w:rsidR="00BF37D3">
              <w:rPr>
                <w:rFonts w:ascii="Book Antiqua" w:hAnsi="Book Antiqua" w:cstheme="minorHAnsi"/>
                <w:sz w:val="22"/>
                <w:szCs w:val="22"/>
                <w:lang w:val="en-GB"/>
              </w:rPr>
              <w:t>3315</w:t>
            </w:r>
            <w:r w:rsidR="006F0936">
              <w:rPr>
                <w:rFonts w:ascii="Book Antiqua" w:hAnsi="Book Antiqua" w:cstheme="minorHAnsi"/>
                <w:sz w:val="22"/>
                <w:szCs w:val="22"/>
                <w:lang w:val="en-GB"/>
              </w:rPr>
              <w:t xml:space="preserve">/ </w:t>
            </w:r>
            <w:r w:rsidR="00BF37D3">
              <w:rPr>
                <w:rFonts w:ascii="Book Antiqua" w:hAnsi="Book Antiqua" w:cstheme="minorHAnsi"/>
                <w:sz w:val="22"/>
                <w:szCs w:val="22"/>
                <w:lang w:val="en-GB"/>
              </w:rPr>
              <w:t>3339</w:t>
            </w:r>
          </w:p>
          <w:p w:rsidR="005A3DA3"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Mobile: +91- </w:t>
            </w:r>
            <w:r w:rsidR="00BF37D3">
              <w:rPr>
                <w:rFonts w:asciiTheme="minorHAnsi" w:hAnsiTheme="minorHAnsi" w:cstheme="minorHAnsi"/>
                <w:lang w:val="en-GB"/>
              </w:rPr>
              <w:t>9560890370</w:t>
            </w:r>
            <w:r w:rsidR="00BF37D3" w:rsidRPr="000F1182">
              <w:rPr>
                <w:rFonts w:asciiTheme="minorHAnsi" w:hAnsiTheme="minorHAnsi" w:cstheme="minorHAnsi"/>
                <w:lang w:val="en-GB"/>
              </w:rPr>
              <w:t xml:space="preserve">/ </w:t>
            </w:r>
            <w:r w:rsidR="00BF37D3">
              <w:rPr>
                <w:rFonts w:asciiTheme="minorHAnsi" w:hAnsiTheme="minorHAnsi" w:cstheme="minorHAnsi"/>
                <w:lang w:val="en-GB"/>
              </w:rPr>
              <w:t>8826896870</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0D0BD8" w:rsidRPr="009505C0" w:rsidRDefault="000D0BD8" w:rsidP="00BF37D3">
            <w:pPr>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13" w:history="1">
              <w:r w:rsidR="00BF37D3" w:rsidRPr="00046194">
                <w:rPr>
                  <w:rStyle w:val="Hyperlink"/>
                  <w:rFonts w:ascii="Book Antiqua" w:hAnsi="Book Antiqua" w:cs="Arial"/>
                  <w:lang w:val="en-GB"/>
                </w:rPr>
                <w:t>dnikhandia@powergridindia.com</w:t>
              </w:r>
            </w:hyperlink>
            <w:r w:rsidR="00BF37D3" w:rsidRPr="000F1182">
              <w:rPr>
                <w:rStyle w:val="Hyperlink"/>
                <w:rFonts w:ascii="Book Antiqua" w:hAnsi="Book Antiqua" w:cs="Arial"/>
                <w:color w:val="auto"/>
                <w:lang w:val="en-GB"/>
              </w:rPr>
              <w:t>;</w:t>
            </w:r>
            <w:r w:rsidR="00BF37D3">
              <w:rPr>
                <w:rStyle w:val="Hyperlink"/>
                <w:rFonts w:ascii="Book Antiqua" w:hAnsi="Book Antiqua" w:cs="Arial"/>
                <w:color w:val="auto"/>
                <w:lang w:val="en-GB"/>
              </w:rPr>
              <w:t xml:space="preserve"> naba.mondal@powergridindia.com</w:t>
            </w:r>
          </w:p>
          <w:p w:rsidR="000D0BD8" w:rsidRPr="0084446C" w:rsidRDefault="000D0BD8" w:rsidP="00020344">
            <w:pPr>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6.1</w:t>
            </w:r>
          </w:p>
          <w:p w:rsidR="000D0BD8" w:rsidRPr="0084446C" w:rsidRDefault="000D0BD8" w:rsidP="003A0E80">
            <w:pPr>
              <w:rPr>
                <w:rFonts w:ascii="Book Antiqua" w:hAnsi="Book Antiqua" w:cs="Arial"/>
                <w:sz w:val="22"/>
                <w:szCs w:val="22"/>
              </w:rPr>
            </w:pPr>
          </w:p>
        </w:tc>
        <w:tc>
          <w:tcPr>
            <w:tcW w:w="7200" w:type="dxa"/>
            <w:tcBorders>
              <w:left w:val="single" w:sz="4" w:space="0" w:color="auto"/>
            </w:tcBorders>
          </w:tcPr>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Replace line 9 to 14 of </w:t>
            </w:r>
            <w:proofErr w:type="spellStart"/>
            <w:r w:rsidRPr="0084446C">
              <w:rPr>
                <w:rFonts w:ascii="Book Antiqua" w:hAnsi="Book Antiqua"/>
                <w:sz w:val="22"/>
                <w:szCs w:val="22"/>
              </w:rPr>
              <w:t>para</w:t>
            </w:r>
            <w:proofErr w:type="spellEnd"/>
            <w:r w:rsidRPr="0084446C">
              <w:rPr>
                <w:rFonts w:ascii="Book Antiqua" w:hAnsi="Book Antiqua"/>
                <w:sz w:val="22"/>
                <w:szCs w:val="22"/>
              </w:rPr>
              <w:t xml:space="preserve"> 6.1 as below:</w:t>
            </w: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The Employer will respond through the portal </w:t>
            </w:r>
            <w:hyperlink r:id="rId14" w:history="1">
              <w:r w:rsidRPr="0084446C">
                <w:rPr>
                  <w:rStyle w:val="Hyperlink"/>
                  <w:rFonts w:ascii="Book Antiqua" w:hAnsi="Book Antiqua"/>
                  <w:i/>
                  <w:iCs/>
                  <w:sz w:val="22"/>
                  <w:szCs w:val="22"/>
                </w:rPr>
                <w:t>https:/</w:t>
              </w:r>
              <w:r>
                <w:rPr>
                  <w:rStyle w:val="Hyperlink"/>
                  <w:rFonts w:ascii="Book Antiqua" w:hAnsi="Book Antiqua"/>
                  <w:i/>
                  <w:iCs/>
                  <w:sz w:val="22"/>
                  <w:szCs w:val="22"/>
                </w:rPr>
                <w:t>pgcileps.buyjunction.in</w:t>
              </w:r>
            </w:hyperlink>
            <w:r w:rsidRPr="0084446C">
              <w:rPr>
                <w:rFonts w:ascii="Book Antiqua" w:hAnsi="Book Antiqua"/>
                <w:sz w:val="22"/>
                <w:szCs w:val="22"/>
              </w:rPr>
              <w:t xml:space="preserve"> to any request for clarification or modification of the Bidding Documents that it receives no later than </w:t>
            </w:r>
            <w:r w:rsidRPr="0084446C">
              <w:rPr>
                <w:rFonts w:ascii="Book Antiqua" w:hAnsi="Book Antiqua"/>
                <w:b/>
                <w:bCs/>
                <w:sz w:val="22"/>
                <w:szCs w:val="22"/>
              </w:rPr>
              <w:t>Fourteen (14)</w:t>
            </w:r>
            <w:r w:rsidRPr="0084446C">
              <w:rPr>
                <w:rFonts w:ascii="Book Antiqua" w:hAnsi="Book Antiqua"/>
                <w:sz w:val="22"/>
                <w:szCs w:val="22"/>
              </w:rPr>
              <w:t xml:space="preserve"> days prior to the original deadline for submission of bids prescribed by the Employer.</w:t>
            </w: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426A50">
            <w:pPr>
              <w:rPr>
                <w:rFonts w:ascii="Book Antiqua" w:hAnsi="Book Antiqua" w:cs="Arial"/>
                <w:sz w:val="22"/>
                <w:szCs w:val="22"/>
              </w:rPr>
            </w:pPr>
            <w:r w:rsidRPr="0084446C">
              <w:rPr>
                <w:rFonts w:ascii="Book Antiqua" w:hAnsi="Book Antiqua" w:cs="Arial"/>
                <w:sz w:val="22"/>
                <w:szCs w:val="22"/>
              </w:rPr>
              <w:t>ITB 6.4</w:t>
            </w:r>
          </w:p>
        </w:tc>
        <w:tc>
          <w:tcPr>
            <w:tcW w:w="7200" w:type="dxa"/>
            <w:tcBorders>
              <w:left w:val="single" w:sz="4" w:space="0" w:color="auto"/>
            </w:tcBorders>
          </w:tcPr>
          <w:p w:rsidR="000D0BD8" w:rsidRPr="0084446C" w:rsidRDefault="000D0BD8" w:rsidP="00541AF9">
            <w:pPr>
              <w:tabs>
                <w:tab w:val="left" w:pos="0"/>
              </w:tabs>
              <w:jc w:val="both"/>
              <w:rPr>
                <w:rFonts w:ascii="Book Antiqua" w:hAnsi="Book Antiqua" w:cs="Arial"/>
                <w:sz w:val="22"/>
                <w:szCs w:val="22"/>
              </w:rPr>
            </w:pPr>
            <w:r w:rsidRPr="0084446C">
              <w:rPr>
                <w:rFonts w:ascii="Book Antiqua" w:hAnsi="Book Antiqua" w:cs="Arial"/>
                <w:sz w:val="22"/>
                <w:szCs w:val="22"/>
              </w:rPr>
              <w:t xml:space="preserve">Supplementing Clause ITB 6.4 with the following: </w:t>
            </w:r>
          </w:p>
          <w:p w:rsidR="000D0BD8" w:rsidRPr="0084446C" w:rsidRDefault="000D0BD8" w:rsidP="00541AF9">
            <w:pPr>
              <w:tabs>
                <w:tab w:val="left" w:pos="0"/>
              </w:tabs>
              <w:jc w:val="both"/>
              <w:rPr>
                <w:rFonts w:ascii="Book Antiqua" w:hAnsi="Book Antiqua" w:cs="Arial"/>
                <w:sz w:val="22"/>
                <w:szCs w:val="22"/>
              </w:rPr>
            </w:pP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4446C">
              <w:rPr>
                <w:rFonts w:ascii="Book Antiqua" w:hAnsi="Book Antiqua" w:cs="Arial"/>
                <w:sz w:val="22"/>
                <w:szCs w:val="22"/>
                <w:u w:val="single"/>
              </w:rPr>
              <w:t>Venue, date and time for Pre-bid Meeting:</w:t>
            </w: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4446C">
              <w:rPr>
                <w:rFonts w:ascii="Book Antiqua" w:hAnsi="Book Antiqua" w:cs="Arial"/>
                <w:sz w:val="22"/>
                <w:szCs w:val="22"/>
              </w:rPr>
              <w:t>The Bidder’s designated representative is invited to attend a pre-bid meeting, which will take place at the venue and time as given below:</w:t>
            </w: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0D0BD8" w:rsidRPr="0084446C" w:rsidRDefault="000D0BD8" w:rsidP="003F0583">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0D0BD8" w:rsidRPr="0084446C" w:rsidRDefault="000D0BD8" w:rsidP="003F0583">
            <w:pPr>
              <w:rPr>
                <w:rFonts w:ascii="Book Antiqua" w:hAnsi="Book Antiqua" w:cs="Arial"/>
                <w:sz w:val="22"/>
                <w:szCs w:val="22"/>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0D0BD8" w:rsidRPr="0084446C" w:rsidRDefault="000D0BD8" w:rsidP="003F0583">
            <w:pPr>
              <w:rPr>
                <w:rFonts w:ascii="Book Antiqua" w:hAnsi="Book Antiqua" w:cs="Arial"/>
                <w:sz w:val="22"/>
                <w:szCs w:val="22"/>
              </w:rPr>
            </w:pPr>
            <w:r w:rsidRPr="0084446C">
              <w:rPr>
                <w:rFonts w:ascii="Book Antiqua" w:hAnsi="Book Antiqua" w:cs="Arial"/>
                <w:sz w:val="22"/>
                <w:szCs w:val="22"/>
              </w:rPr>
              <w:t>Gurgaon (Haryana) – 122001.</w:t>
            </w:r>
          </w:p>
          <w:p w:rsidR="000D0BD8" w:rsidRPr="0084446C" w:rsidRDefault="000D0BD8" w:rsidP="003F0583">
            <w:pPr>
              <w:jc w:val="both"/>
              <w:rPr>
                <w:rFonts w:ascii="Book Antiqua" w:hAnsi="Book Antiqua" w:cs="Arial"/>
                <w:sz w:val="22"/>
                <w:szCs w:val="22"/>
              </w:rPr>
            </w:pPr>
          </w:p>
          <w:p w:rsidR="000D0BD8" w:rsidRPr="009505C0" w:rsidRDefault="001275A4" w:rsidP="00BB132F">
            <w:pPr>
              <w:ind w:left="1080" w:hanging="1080"/>
              <w:jc w:val="both"/>
              <w:rPr>
                <w:rFonts w:ascii="Book Antiqua" w:hAnsi="Book Antiqua" w:cstheme="minorHAnsi"/>
                <w:sz w:val="22"/>
                <w:szCs w:val="22"/>
                <w:lang w:val="en-GB"/>
              </w:rPr>
            </w:pPr>
            <w:r>
              <w:rPr>
                <w:rFonts w:ascii="Book Antiqua" w:hAnsi="Book Antiqua" w:cstheme="minorHAnsi"/>
                <w:sz w:val="22"/>
                <w:szCs w:val="22"/>
                <w:lang w:val="en-GB"/>
              </w:rPr>
              <w:t>Sr. DGM</w:t>
            </w:r>
            <w:r w:rsidR="000D0BD8" w:rsidRPr="009505C0">
              <w:rPr>
                <w:rFonts w:ascii="Book Antiqua" w:hAnsi="Book Antiqua" w:cstheme="minorHAnsi"/>
                <w:sz w:val="22"/>
                <w:szCs w:val="22"/>
                <w:lang w:val="en-GB"/>
              </w:rPr>
              <w:t>/Chief Manager (CS-G</w:t>
            </w:r>
            <w:r>
              <w:rPr>
                <w:rFonts w:ascii="Book Antiqua" w:hAnsi="Book Antiqua" w:cstheme="minorHAnsi"/>
                <w:sz w:val="22"/>
                <w:szCs w:val="22"/>
                <w:lang w:val="en-GB"/>
              </w:rPr>
              <w:t>4</w:t>
            </w:r>
            <w:r w:rsidR="000D0BD8" w:rsidRPr="009505C0">
              <w:rPr>
                <w:rFonts w:ascii="Book Antiqua" w:hAnsi="Book Antiqua" w:cstheme="minorHAnsi"/>
                <w:sz w:val="22"/>
                <w:szCs w:val="22"/>
                <w:lang w:val="en-GB"/>
              </w:rPr>
              <w:t xml:space="preserve">) </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0D0BD8" w:rsidRPr="009505C0" w:rsidRDefault="000D0BD8" w:rsidP="00BB132F">
            <w:pPr>
              <w:ind w:left="1080" w:hanging="1080"/>
              <w:jc w:val="both"/>
              <w:rPr>
                <w:rFonts w:ascii="Book Antiqua" w:hAnsi="Book Antiqua" w:cstheme="minorHAnsi"/>
                <w:sz w:val="22"/>
                <w:szCs w:val="22"/>
                <w:lang w:val="en-GB"/>
              </w:rPr>
            </w:pP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w:t>
            </w:r>
            <w:r w:rsidR="002A175B">
              <w:rPr>
                <w:rFonts w:ascii="Book Antiqua" w:hAnsi="Book Antiqua" w:cstheme="minorHAnsi"/>
                <w:sz w:val="22"/>
                <w:szCs w:val="22"/>
                <w:lang w:val="en-GB"/>
              </w:rPr>
              <w:t>3315/3339</w:t>
            </w:r>
          </w:p>
          <w:p w:rsidR="002A175B" w:rsidRDefault="000D0BD8" w:rsidP="00BB132F">
            <w:pPr>
              <w:ind w:left="1080" w:hanging="1080"/>
              <w:jc w:val="both"/>
              <w:rPr>
                <w:rFonts w:asciiTheme="minorHAnsi" w:hAnsiTheme="minorHAnsi" w:cstheme="minorHAnsi"/>
                <w:lang w:val="en-GB"/>
              </w:rPr>
            </w:pPr>
            <w:r w:rsidRPr="009505C0">
              <w:rPr>
                <w:rFonts w:ascii="Book Antiqua" w:hAnsi="Book Antiqua" w:cstheme="minorHAnsi"/>
                <w:sz w:val="22"/>
                <w:szCs w:val="22"/>
                <w:lang w:val="en-GB"/>
              </w:rPr>
              <w:t xml:space="preserve">Mobile: +91- </w:t>
            </w:r>
            <w:r w:rsidR="002A175B">
              <w:rPr>
                <w:rFonts w:asciiTheme="minorHAnsi" w:hAnsiTheme="minorHAnsi" w:cstheme="minorHAnsi"/>
                <w:lang w:val="en-GB"/>
              </w:rPr>
              <w:t>9560890370</w:t>
            </w:r>
            <w:r w:rsidR="002A175B" w:rsidRPr="000F1182">
              <w:rPr>
                <w:rFonts w:asciiTheme="minorHAnsi" w:hAnsiTheme="minorHAnsi" w:cstheme="minorHAnsi"/>
                <w:lang w:val="en-GB"/>
              </w:rPr>
              <w:t xml:space="preserve">/ </w:t>
            </w:r>
            <w:r w:rsidR="002A175B">
              <w:rPr>
                <w:rFonts w:asciiTheme="minorHAnsi" w:hAnsiTheme="minorHAnsi" w:cstheme="minorHAnsi"/>
                <w:lang w:val="en-GB"/>
              </w:rPr>
              <w:t>8826896870</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0D0BD8" w:rsidRPr="009505C0" w:rsidRDefault="000D0BD8" w:rsidP="00BB132F">
            <w:pPr>
              <w:ind w:left="1080" w:hanging="1080"/>
              <w:jc w:val="both"/>
              <w:rPr>
                <w:rFonts w:ascii="Book Antiqua" w:hAnsi="Book Antiqua" w:cstheme="minorHAnsi"/>
                <w:sz w:val="22"/>
                <w:szCs w:val="22"/>
                <w:lang w:val="en-GB"/>
              </w:rPr>
            </w:pPr>
          </w:p>
          <w:p w:rsidR="000D0BD8" w:rsidRPr="00584E47" w:rsidRDefault="00305C6B" w:rsidP="007520A6">
            <w:pPr>
              <w:jc w:val="both"/>
              <w:rPr>
                <w:rFonts w:ascii="Book Antiqua" w:hAnsi="Book Antiqua" w:cs="Arial"/>
                <w:b/>
                <w:bCs/>
                <w:color w:val="0000FF"/>
              </w:rPr>
            </w:pPr>
            <w:r>
              <w:rPr>
                <w:rFonts w:ascii="Book Antiqua" w:hAnsi="Book Antiqua" w:cs="Arial"/>
                <w:b/>
                <w:bCs/>
                <w:color w:val="0000FF"/>
              </w:rPr>
              <w:t>Date : 10</w:t>
            </w:r>
            <w:r w:rsidR="000D0BD8" w:rsidRPr="00584E47">
              <w:rPr>
                <w:rFonts w:ascii="Book Antiqua" w:hAnsi="Book Antiqua" w:cs="Arial"/>
                <w:b/>
                <w:bCs/>
                <w:color w:val="0000FF"/>
              </w:rPr>
              <w:t>.02.2020</w:t>
            </w:r>
          </w:p>
          <w:p w:rsidR="000D0BD8" w:rsidRDefault="000D0BD8" w:rsidP="007520A6">
            <w:pPr>
              <w:jc w:val="both"/>
              <w:rPr>
                <w:rFonts w:ascii="Book Antiqua" w:hAnsi="Book Antiqua" w:cs="Arial"/>
                <w:b/>
                <w:bCs/>
                <w:color w:val="0000FF"/>
                <w:sz w:val="22"/>
                <w:szCs w:val="22"/>
              </w:rPr>
            </w:pPr>
            <w:r w:rsidRPr="0084446C">
              <w:rPr>
                <w:rFonts w:ascii="Book Antiqua" w:hAnsi="Book Antiqua" w:cs="Arial"/>
                <w:b/>
                <w:bCs/>
                <w:color w:val="0000FF"/>
                <w:sz w:val="22"/>
                <w:szCs w:val="22"/>
              </w:rPr>
              <w:t>Time: 1130 Hours (IST)</w:t>
            </w:r>
          </w:p>
          <w:p w:rsidR="000A7965" w:rsidRDefault="000A7965" w:rsidP="007520A6">
            <w:pPr>
              <w:jc w:val="both"/>
              <w:rPr>
                <w:rFonts w:ascii="Book Antiqua" w:hAnsi="Book Antiqua" w:cs="Arial"/>
                <w:b/>
                <w:bCs/>
                <w:color w:val="0000FF"/>
                <w:sz w:val="22"/>
                <w:szCs w:val="22"/>
              </w:rPr>
            </w:pPr>
          </w:p>
          <w:p w:rsidR="000A7965" w:rsidRPr="0084446C" w:rsidRDefault="000A7965" w:rsidP="007520A6">
            <w:pPr>
              <w:jc w:val="both"/>
              <w:rPr>
                <w:rFonts w:ascii="Book Antiqua" w:hAnsi="Book Antiqua" w:cs="Arial"/>
                <w:b/>
                <w:bCs/>
                <w:color w:val="0000FF"/>
                <w:sz w:val="22"/>
                <w:szCs w:val="22"/>
              </w:rPr>
            </w:pPr>
          </w:p>
          <w:p w:rsidR="000D0BD8" w:rsidRPr="0084446C" w:rsidRDefault="000D0BD8" w:rsidP="007520A6">
            <w:pPr>
              <w:jc w:val="both"/>
              <w:rPr>
                <w:rFonts w:ascii="Book Antiqua" w:hAnsi="Book Antiqua" w:cs="Arial"/>
                <w:b/>
                <w:bCs/>
                <w:color w:val="0000FF"/>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966419">
            <w:pPr>
              <w:rPr>
                <w:rFonts w:ascii="Book Antiqua" w:hAnsi="Book Antiqua" w:cs="Arial"/>
                <w:sz w:val="22"/>
                <w:szCs w:val="22"/>
              </w:rPr>
            </w:pPr>
            <w:r w:rsidRPr="0084446C">
              <w:rPr>
                <w:rFonts w:ascii="Book Antiqua" w:hAnsi="Book Antiqua" w:cs="Arial"/>
                <w:sz w:val="22"/>
                <w:szCs w:val="22"/>
              </w:rPr>
              <w:t>ITB Clause 9 (I)</w:t>
            </w:r>
          </w:p>
        </w:tc>
        <w:tc>
          <w:tcPr>
            <w:tcW w:w="7200" w:type="dxa"/>
            <w:tcBorders>
              <w:left w:val="single" w:sz="4" w:space="0" w:color="auto"/>
            </w:tcBorders>
          </w:tcPr>
          <w:p w:rsidR="000D0BD8" w:rsidRPr="00EC5737" w:rsidRDefault="000D0BD8" w:rsidP="00541AF9">
            <w:pPr>
              <w:tabs>
                <w:tab w:val="left" w:pos="0"/>
              </w:tabs>
              <w:jc w:val="both"/>
              <w:rPr>
                <w:rFonts w:ascii="Book Antiqua" w:hAnsi="Book Antiqua" w:cs="Arial"/>
                <w:sz w:val="22"/>
                <w:szCs w:val="22"/>
              </w:rPr>
            </w:pPr>
            <w:r w:rsidRPr="00EC5737">
              <w:rPr>
                <w:rFonts w:ascii="Book Antiqua" w:hAnsi="Book Antiqua" w:cs="Arial"/>
                <w:sz w:val="22"/>
                <w:szCs w:val="22"/>
              </w:rPr>
              <w:t>Replace ITB 9 (I) (i) and ITB 9 (I) (ii) with following:</w:t>
            </w:r>
          </w:p>
          <w:p w:rsidR="000D0BD8" w:rsidRPr="00AE38D3" w:rsidRDefault="000D0BD8" w:rsidP="00AE38D3">
            <w:pPr>
              <w:pStyle w:val="ListParagraph"/>
              <w:numPr>
                <w:ilvl w:val="0"/>
                <w:numId w:val="9"/>
              </w:numPr>
              <w:tabs>
                <w:tab w:val="left" w:pos="432"/>
              </w:tabs>
              <w:ind w:left="432" w:hanging="450"/>
              <w:jc w:val="both"/>
              <w:rPr>
                <w:rFonts w:ascii="Book Antiqua" w:hAnsi="Book Antiqua"/>
                <w:sz w:val="22"/>
                <w:szCs w:val="22"/>
              </w:rPr>
            </w:pPr>
            <w:r w:rsidRPr="00AE38D3">
              <w:rPr>
                <w:rFonts w:ascii="Book Antiqua" w:hAnsi="Book Antiqua"/>
                <w:sz w:val="22"/>
                <w:szCs w:val="22"/>
              </w:rPr>
              <w:t>DD</w:t>
            </w:r>
            <w:r w:rsidRPr="00AE38D3">
              <w:rPr>
                <w:rFonts w:ascii="Book Antiqua" w:hAnsi="Book Antiqua"/>
                <w:b/>
                <w:bCs/>
                <w:sz w:val="22"/>
                <w:szCs w:val="22"/>
              </w:rPr>
              <w:t xml:space="preserve"> or</w:t>
            </w:r>
            <w:r w:rsidRPr="00AE38D3">
              <w:rPr>
                <w:rFonts w:ascii="Book Antiqua" w:hAnsi="Book Antiqua"/>
                <w:sz w:val="22"/>
                <w:szCs w:val="22"/>
              </w:rPr>
              <w:t xml:space="preserve"> </w:t>
            </w:r>
            <w:r w:rsidRPr="00AE38D3">
              <w:rPr>
                <w:rFonts w:ascii="Book Antiqua" w:hAnsi="Book Antiqua"/>
                <w:b/>
                <w:bCs/>
                <w:sz w:val="22"/>
                <w:szCs w:val="22"/>
              </w:rPr>
              <w:t xml:space="preserve">Online Payment Acknowledgement </w:t>
            </w:r>
            <w:r w:rsidRPr="00AE38D3">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0D0BD8" w:rsidRPr="00AE38D3" w:rsidRDefault="000D0BD8" w:rsidP="00AE38D3">
            <w:pPr>
              <w:pStyle w:val="ListParagraph"/>
              <w:tabs>
                <w:tab w:val="left" w:pos="432"/>
              </w:tabs>
              <w:ind w:left="702"/>
              <w:jc w:val="both"/>
              <w:rPr>
                <w:rFonts w:ascii="Book Antiqua" w:hAnsi="Book Antiqua"/>
                <w:sz w:val="22"/>
                <w:szCs w:val="22"/>
              </w:rPr>
            </w:pPr>
          </w:p>
          <w:p w:rsidR="000D0BD8" w:rsidRPr="0067535C" w:rsidRDefault="000D0BD8" w:rsidP="0067535C">
            <w:pPr>
              <w:pStyle w:val="ListParagraph"/>
              <w:numPr>
                <w:ilvl w:val="0"/>
                <w:numId w:val="9"/>
              </w:numPr>
              <w:tabs>
                <w:tab w:val="left" w:pos="432"/>
              </w:tabs>
              <w:jc w:val="both"/>
              <w:rPr>
                <w:rFonts w:ascii="Book Antiqua" w:hAnsi="Book Antiqua" w:cs="Arial"/>
                <w:sz w:val="22"/>
                <w:szCs w:val="22"/>
              </w:rPr>
            </w:pPr>
            <w:r w:rsidRPr="0067535C">
              <w:rPr>
                <w:rFonts w:ascii="Book Antiqua" w:hAnsi="Book Antiqua"/>
                <w:sz w:val="22"/>
                <w:szCs w:val="22"/>
              </w:rPr>
              <w:t xml:space="preserve">Bid Security (in Original) </w:t>
            </w:r>
            <w:r w:rsidRPr="0067535C">
              <w:rPr>
                <w:rFonts w:ascii="Book Antiqua" w:hAnsi="Book Antiqua"/>
                <w:b/>
                <w:bCs/>
                <w:sz w:val="22"/>
                <w:szCs w:val="22"/>
              </w:rPr>
              <w:t>or Online Payment Acknowledgement</w:t>
            </w:r>
            <w:r w:rsidRPr="0067535C">
              <w:rPr>
                <w:rFonts w:ascii="Book Antiqua" w:hAnsi="Book Antiqua"/>
                <w:sz w:val="22"/>
                <w:szCs w:val="22"/>
              </w:rPr>
              <w:t xml:space="preserve"> </w:t>
            </w:r>
            <w:r w:rsidRPr="0067535C">
              <w:rPr>
                <w:rFonts w:ascii="Book Antiqua" w:hAnsi="Book Antiqua"/>
                <w:b/>
                <w:bCs/>
                <w:sz w:val="22"/>
                <w:szCs w:val="22"/>
              </w:rPr>
              <w:t>towards Bid Security</w:t>
            </w:r>
            <w:r w:rsidRPr="0067535C">
              <w:rPr>
                <w:rFonts w:ascii="Book Antiqua" w:hAnsi="Book Antiqua"/>
                <w:sz w:val="22"/>
                <w:szCs w:val="22"/>
              </w:rPr>
              <w:t xml:space="preserve"> or documentary evidence in support of exemption of Bid Security, in separate envelope in accordance with clause 13 of ITB, Section-II.</w:t>
            </w:r>
          </w:p>
          <w:p w:rsidR="000D0BD8" w:rsidRPr="0067535C" w:rsidRDefault="000D0BD8" w:rsidP="0067535C">
            <w:pPr>
              <w:pStyle w:val="ListParagraph"/>
              <w:tabs>
                <w:tab w:val="left" w:pos="432"/>
              </w:tabs>
              <w:ind w:left="702"/>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pStyle w:val="Default"/>
              <w:jc w:val="both"/>
              <w:rPr>
                <w:b/>
                <w:bCs/>
                <w:sz w:val="22"/>
                <w:szCs w:val="22"/>
              </w:rPr>
            </w:pPr>
            <w:r w:rsidRPr="0084446C">
              <w:rPr>
                <w:b/>
                <w:bCs/>
                <w:sz w:val="22"/>
                <w:szCs w:val="22"/>
              </w:rPr>
              <w:t>ITB Clause 9 I (viii)</w:t>
            </w:r>
          </w:p>
          <w:p w:rsidR="000D0BD8" w:rsidRPr="0084446C" w:rsidRDefault="000D0BD8" w:rsidP="00587DE5">
            <w:pPr>
              <w:jc w:val="both"/>
              <w:rPr>
                <w:rFonts w:ascii="Book Antiqua" w:hAnsi="Book Antiqua" w:cs="Arial"/>
                <w:sz w:val="22"/>
                <w:szCs w:val="22"/>
              </w:rPr>
            </w:pPr>
          </w:p>
        </w:tc>
        <w:tc>
          <w:tcPr>
            <w:tcW w:w="7200" w:type="dxa"/>
            <w:tcBorders>
              <w:left w:val="single" w:sz="4" w:space="0" w:color="auto"/>
            </w:tcBorders>
          </w:tcPr>
          <w:p w:rsidR="000D0BD8" w:rsidRPr="00EC5737" w:rsidRDefault="000D0BD8" w:rsidP="00587DE5">
            <w:pPr>
              <w:pStyle w:val="Default"/>
              <w:jc w:val="both"/>
              <w:rPr>
                <w:b/>
                <w:bCs/>
                <w:sz w:val="22"/>
                <w:szCs w:val="22"/>
              </w:rPr>
            </w:pPr>
            <w:r w:rsidRPr="00EC5737">
              <w:rPr>
                <w:b/>
                <w:bCs/>
                <w:sz w:val="22"/>
                <w:szCs w:val="22"/>
              </w:rPr>
              <w:t xml:space="preserve">Supplementing  </w:t>
            </w:r>
            <w:r w:rsidRPr="00EC5737">
              <w:rPr>
                <w:rFonts w:cs="Arial"/>
                <w:b/>
                <w:bCs/>
                <w:sz w:val="22"/>
                <w:szCs w:val="22"/>
              </w:rPr>
              <w:t>Sub-Clause</w:t>
            </w:r>
            <w:r w:rsidRPr="00EC5737">
              <w:rPr>
                <w:b/>
                <w:bCs/>
                <w:sz w:val="22"/>
                <w:szCs w:val="22"/>
              </w:rPr>
              <w:t xml:space="preserve"> ITB 9 I (viii)</w:t>
            </w:r>
            <w:r w:rsidRPr="00EC5737">
              <w:rPr>
                <w:rFonts w:cs="Arial"/>
                <w:b/>
                <w:bCs/>
                <w:sz w:val="22"/>
                <w:szCs w:val="22"/>
              </w:rPr>
              <w:t xml:space="preserve"> with the following:</w:t>
            </w:r>
          </w:p>
          <w:p w:rsidR="000D0BD8" w:rsidRPr="00EC5737" w:rsidRDefault="000D0BD8" w:rsidP="00587DE5">
            <w:pPr>
              <w:pStyle w:val="Default"/>
              <w:jc w:val="both"/>
              <w:rPr>
                <w:b/>
                <w:bCs/>
                <w:sz w:val="22"/>
                <w:szCs w:val="22"/>
              </w:rPr>
            </w:pPr>
          </w:p>
          <w:p w:rsidR="000D0BD8" w:rsidRPr="00EC5737" w:rsidRDefault="000D0BD8" w:rsidP="00D93CED">
            <w:pPr>
              <w:pStyle w:val="Default"/>
              <w:numPr>
                <w:ilvl w:val="0"/>
                <w:numId w:val="6"/>
              </w:numPr>
              <w:jc w:val="both"/>
              <w:rPr>
                <w:b/>
                <w:bCs/>
                <w:sz w:val="22"/>
                <w:szCs w:val="22"/>
              </w:rPr>
            </w:pPr>
            <w:r w:rsidRPr="00EC5737">
              <w:rPr>
                <w:b/>
                <w:bCs/>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0D0BD8" w:rsidRPr="00EC5737" w:rsidRDefault="000D0BD8" w:rsidP="00587DE5">
            <w:pPr>
              <w:jc w:val="both"/>
              <w:rPr>
                <w:rFonts w:ascii="Book Antiqua" w:hAnsi="Book Antiqua" w:cs="Arial"/>
                <w:b/>
                <w:bCs/>
                <w:sz w:val="22"/>
                <w:szCs w:val="22"/>
              </w:rPr>
            </w:pPr>
          </w:p>
          <w:p w:rsidR="000D0BD8" w:rsidRPr="00A259B6" w:rsidRDefault="000D0BD8" w:rsidP="00D93CED">
            <w:pPr>
              <w:pStyle w:val="ListParagraph"/>
              <w:numPr>
                <w:ilvl w:val="0"/>
                <w:numId w:val="6"/>
              </w:numPr>
              <w:jc w:val="both"/>
              <w:rPr>
                <w:rFonts w:ascii="Book Antiqua" w:hAnsi="Book Antiqua" w:cs="Arial"/>
                <w:b/>
                <w:bCs/>
                <w:sz w:val="22"/>
                <w:szCs w:val="22"/>
              </w:rPr>
            </w:pPr>
            <w:r w:rsidRPr="00EC5737">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0D0BD8" w:rsidRPr="00EC5737" w:rsidRDefault="000D0BD8" w:rsidP="00A259B6">
            <w:pPr>
              <w:pStyle w:val="ListParagraph"/>
              <w:jc w:val="both"/>
              <w:rPr>
                <w:rFonts w:ascii="Book Antiqua" w:hAnsi="Book Antiqua" w:cs="Arial"/>
                <w:b/>
                <w:bCs/>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pStyle w:val="Default"/>
              <w:jc w:val="both"/>
              <w:rPr>
                <w:b/>
                <w:bCs/>
                <w:sz w:val="22"/>
                <w:szCs w:val="22"/>
              </w:rPr>
            </w:pPr>
            <w:r w:rsidRPr="0084446C">
              <w:rPr>
                <w:b/>
                <w:bCs/>
                <w:sz w:val="22"/>
                <w:szCs w:val="22"/>
              </w:rPr>
              <w:t>ITB Clause 9.1 (b)</w:t>
            </w:r>
          </w:p>
        </w:tc>
        <w:tc>
          <w:tcPr>
            <w:tcW w:w="7200" w:type="dxa"/>
            <w:tcBorders>
              <w:left w:val="single" w:sz="4" w:space="0" w:color="auto"/>
            </w:tcBorders>
          </w:tcPr>
          <w:p w:rsidR="000D0BD8" w:rsidRPr="00EC5737" w:rsidRDefault="000D0BD8" w:rsidP="00587DE5">
            <w:pPr>
              <w:pStyle w:val="Default"/>
              <w:jc w:val="both"/>
              <w:rPr>
                <w:b/>
                <w:bCs/>
                <w:sz w:val="22"/>
                <w:szCs w:val="22"/>
              </w:rPr>
            </w:pPr>
            <w:r w:rsidRPr="00EC5737">
              <w:rPr>
                <w:b/>
                <w:bCs/>
                <w:sz w:val="22"/>
                <w:szCs w:val="22"/>
              </w:rPr>
              <w:t>Replace ITB 9.1 (b) (i) and ITB 9.1 (b) (ii) with following:</w:t>
            </w:r>
          </w:p>
          <w:p w:rsidR="000D0BD8" w:rsidRPr="00EC5737" w:rsidRDefault="000D0BD8" w:rsidP="00587DE5">
            <w:pPr>
              <w:pStyle w:val="Default"/>
              <w:jc w:val="both"/>
              <w:rPr>
                <w:b/>
                <w:bCs/>
                <w:sz w:val="22"/>
                <w:szCs w:val="22"/>
              </w:rPr>
            </w:pPr>
          </w:p>
          <w:p w:rsidR="000D0BD8" w:rsidRDefault="000D0BD8" w:rsidP="005F5567">
            <w:pPr>
              <w:pStyle w:val="Default"/>
              <w:numPr>
                <w:ilvl w:val="0"/>
                <w:numId w:val="10"/>
              </w:numPr>
              <w:ind w:left="342" w:hanging="342"/>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the in accordance with clause 5.4 of ITB or documentary evidence in support of exemption of Bidding Document fee as per ITB 5.5</w:t>
            </w:r>
            <w:r>
              <w:rPr>
                <w:sz w:val="22"/>
                <w:szCs w:val="22"/>
              </w:rPr>
              <w:t>.</w:t>
            </w:r>
          </w:p>
          <w:p w:rsidR="000D0BD8" w:rsidRPr="00EC5737" w:rsidRDefault="000D0BD8" w:rsidP="005F5567">
            <w:pPr>
              <w:pStyle w:val="Default"/>
              <w:ind w:left="1080"/>
              <w:jc w:val="both"/>
              <w:rPr>
                <w:sz w:val="22"/>
                <w:szCs w:val="22"/>
              </w:rPr>
            </w:pPr>
          </w:p>
          <w:p w:rsidR="000D0BD8" w:rsidRPr="00EC5737" w:rsidRDefault="000D0BD8" w:rsidP="007E5F9A">
            <w:pPr>
              <w:pStyle w:val="Default"/>
              <w:ind w:left="342" w:hanging="342"/>
              <w:jc w:val="both"/>
              <w:rPr>
                <w:b/>
                <w:bCs/>
                <w:sz w:val="22"/>
                <w:szCs w:val="22"/>
              </w:rPr>
            </w:pPr>
            <w:r w:rsidRPr="00EC5737">
              <w:rPr>
                <w:sz w:val="22"/>
                <w:szCs w:val="22"/>
              </w:rPr>
              <w:t xml:space="preserve">(ii) Bid Security (in Original) </w:t>
            </w:r>
            <w:r w:rsidRPr="00EC5737">
              <w:rPr>
                <w:b/>
                <w:bCs/>
                <w:sz w:val="22"/>
                <w:szCs w:val="22"/>
              </w:rPr>
              <w:t xml:space="preserve">or Online Payment Acknowledgement towards Bid Security </w:t>
            </w:r>
            <w:r w:rsidRPr="00EC5737">
              <w:rPr>
                <w:sz w:val="22"/>
                <w:szCs w:val="22"/>
              </w:rPr>
              <w:t>or documentary evidence in support of exemption of Bid Security, in separate envelope in accordance with clause 13 of ITB, Section-II.</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D07300">
            <w:pPr>
              <w:jc w:val="both"/>
              <w:rPr>
                <w:rFonts w:ascii="Book Antiqua" w:hAnsi="Book Antiqua" w:cs="Arial"/>
                <w:sz w:val="22"/>
                <w:szCs w:val="22"/>
              </w:rPr>
            </w:pPr>
            <w:r w:rsidRPr="0084446C">
              <w:rPr>
                <w:rFonts w:ascii="Book Antiqua" w:hAnsi="Book Antiqua" w:cs="Arial"/>
                <w:sz w:val="22"/>
                <w:szCs w:val="22"/>
              </w:rPr>
              <w:t>ITB Clause</w:t>
            </w:r>
          </w:p>
          <w:p w:rsidR="000D0BD8" w:rsidRPr="0084446C" w:rsidRDefault="000D0BD8" w:rsidP="00D07300">
            <w:pPr>
              <w:jc w:val="both"/>
              <w:rPr>
                <w:rFonts w:ascii="Book Antiqua" w:hAnsi="Book Antiqua" w:cs="Arial"/>
                <w:sz w:val="22"/>
                <w:szCs w:val="22"/>
              </w:rPr>
            </w:pPr>
            <w:r w:rsidRPr="0084446C">
              <w:rPr>
                <w:rFonts w:ascii="Book Antiqua" w:hAnsi="Book Antiqua" w:cs="Arial"/>
                <w:sz w:val="22"/>
                <w:szCs w:val="22"/>
              </w:rPr>
              <w:t>9.1 (b) vii</w:t>
            </w:r>
          </w:p>
        </w:tc>
        <w:tc>
          <w:tcPr>
            <w:tcW w:w="7200" w:type="dxa"/>
            <w:tcBorders>
              <w:left w:val="single" w:sz="4" w:space="0" w:color="auto"/>
            </w:tcBorders>
          </w:tcPr>
          <w:p w:rsidR="000D0BD8" w:rsidRPr="00EC5737" w:rsidRDefault="000D0BD8" w:rsidP="00D07300">
            <w:pPr>
              <w:jc w:val="both"/>
              <w:rPr>
                <w:rFonts w:ascii="Book Antiqua" w:hAnsi="Book Antiqua" w:cs="Arial"/>
                <w:b/>
                <w:bCs/>
                <w:sz w:val="22"/>
                <w:szCs w:val="22"/>
              </w:rPr>
            </w:pPr>
            <w:r w:rsidRPr="00EC5737">
              <w:rPr>
                <w:rFonts w:ascii="Book Antiqua" w:hAnsi="Book Antiqua" w:cs="Arial"/>
                <w:b/>
                <w:bCs/>
                <w:sz w:val="22"/>
                <w:szCs w:val="22"/>
              </w:rPr>
              <w:t>Supplementing Sub-Clause ITB 9.1(b) (vii) with the following:</w:t>
            </w:r>
          </w:p>
          <w:p w:rsidR="000D0BD8" w:rsidRPr="00EC5737" w:rsidRDefault="000D0BD8" w:rsidP="00D07300">
            <w:pPr>
              <w:jc w:val="both"/>
              <w:rPr>
                <w:rFonts w:ascii="Book Antiqua" w:hAnsi="Book Antiqua" w:cs="Arial"/>
                <w:sz w:val="22"/>
                <w:szCs w:val="22"/>
              </w:rPr>
            </w:pPr>
          </w:p>
          <w:p w:rsidR="000D0BD8" w:rsidRPr="00EC5737" w:rsidRDefault="000D0BD8" w:rsidP="00CF19F4">
            <w:pPr>
              <w:pStyle w:val="ListParagraph"/>
              <w:numPr>
                <w:ilvl w:val="0"/>
                <w:numId w:val="4"/>
              </w:numPr>
              <w:ind w:left="342" w:hanging="342"/>
              <w:jc w:val="both"/>
              <w:rPr>
                <w:rFonts w:ascii="Book Antiqua" w:hAnsi="Book Antiqua" w:cs="Arial"/>
                <w:sz w:val="22"/>
                <w:szCs w:val="22"/>
                <w:lang w:val="en-GB"/>
              </w:rPr>
            </w:pPr>
            <w:r w:rsidRPr="00EC5737">
              <w:rPr>
                <w:rFonts w:ascii="Book Antiqua" w:hAnsi="Book Antiqua" w:cs="Arial"/>
                <w:sz w:val="22"/>
                <w:szCs w:val="22"/>
              </w:rPr>
              <w:t xml:space="preserve">Bidders shall also submit Joint Deed of Undertaking by Tower </w:t>
            </w:r>
            <w:r w:rsidRPr="00EC5737">
              <w:rPr>
                <w:rFonts w:ascii="Book Antiqua" w:hAnsi="Book Antiqua" w:cs="Arial"/>
                <w:spacing w:val="-2"/>
                <w:sz w:val="22"/>
                <w:szCs w:val="22"/>
              </w:rPr>
              <w:t>Manufacturer</w:t>
            </w:r>
            <w:r w:rsidRPr="00EC5737">
              <w:rPr>
                <w:rFonts w:ascii="Book Antiqua" w:hAnsi="Book Antiqua" w:cs="Arial"/>
                <w:sz w:val="22"/>
                <w:szCs w:val="22"/>
              </w:rPr>
              <w:t>(s) along with the Bidder (in case bidder proposes to supply tower/tower parts from other tower manufacturer)</w:t>
            </w:r>
            <w:r w:rsidRPr="00EC5737">
              <w:rPr>
                <w:rFonts w:ascii="Book Antiqua" w:hAnsi="Book Antiqua" w:cs="Arial"/>
                <w:sz w:val="22"/>
                <w:szCs w:val="22"/>
                <w:lang w:val="en-GB"/>
              </w:rPr>
              <w:t xml:space="preserve">, duly signed and stamped on each page in original, if applicable as per </w:t>
            </w:r>
            <w:r w:rsidRPr="00EC5737">
              <w:rPr>
                <w:rFonts w:ascii="Book Antiqua" w:hAnsi="Book Antiqua" w:cs="Arial"/>
                <w:sz w:val="22"/>
                <w:szCs w:val="22"/>
                <w:lang w:val="en-GB"/>
              </w:rPr>
              <w:lastRenderedPageBreak/>
              <w:t>Annexure-A (BDS);</w:t>
            </w:r>
          </w:p>
          <w:p w:rsidR="000D0BD8" w:rsidRPr="00EC5737" w:rsidRDefault="000D0BD8" w:rsidP="00CF19F4">
            <w:pPr>
              <w:pStyle w:val="ListParagraph"/>
              <w:ind w:left="342" w:hanging="342"/>
              <w:jc w:val="both"/>
              <w:rPr>
                <w:rFonts w:ascii="Book Antiqua" w:hAnsi="Book Antiqua" w:cs="Arial"/>
                <w:sz w:val="22"/>
                <w:szCs w:val="22"/>
                <w:lang w:val="en-GB"/>
              </w:rPr>
            </w:pPr>
          </w:p>
          <w:p w:rsidR="000D0BD8" w:rsidRPr="00EC5737" w:rsidRDefault="000D0BD8" w:rsidP="00CF19F4">
            <w:pPr>
              <w:pStyle w:val="Default"/>
              <w:numPr>
                <w:ilvl w:val="0"/>
                <w:numId w:val="4"/>
              </w:numPr>
              <w:ind w:left="342" w:hanging="342"/>
              <w:jc w:val="both"/>
              <w:rPr>
                <w:b/>
                <w:bCs/>
                <w:sz w:val="22"/>
                <w:szCs w:val="22"/>
              </w:rPr>
            </w:pPr>
            <w:r w:rsidRPr="00EC5737">
              <w:rPr>
                <w:b/>
                <w:bCs/>
                <w:sz w:val="22"/>
                <w:szCs w:val="22"/>
              </w:rPr>
              <w:t xml:space="preserve">Bidders shall also submit (i) Authorization certificate issued by domestic manufacturer for selling Domestically Manufactured Iron &amp;Steel Products, if applicable </w:t>
            </w:r>
            <w:proofErr w:type="gramStart"/>
            <w:r w:rsidRPr="00EC5737">
              <w:rPr>
                <w:b/>
                <w:bCs/>
                <w:sz w:val="22"/>
                <w:szCs w:val="22"/>
              </w:rPr>
              <w:t>and  (</w:t>
            </w:r>
            <w:proofErr w:type="gramEnd"/>
            <w:r w:rsidRPr="00EC5737">
              <w:rPr>
                <w:b/>
                <w:bCs/>
                <w:sz w:val="22"/>
                <w:szCs w:val="22"/>
              </w:rPr>
              <w:t xml:space="preserve">ii) Affidavit of Self certification regarding Domestic Value Addition in Iron &amp; Steel Products duly signed and stamped on each page.  </w:t>
            </w:r>
          </w:p>
          <w:p w:rsidR="000D0BD8" w:rsidRPr="00EC5737" w:rsidRDefault="000D0BD8" w:rsidP="00CF19F4">
            <w:pPr>
              <w:pStyle w:val="ListParagraph"/>
              <w:ind w:left="342" w:hanging="342"/>
              <w:rPr>
                <w:rFonts w:ascii="Book Antiqua" w:hAnsi="Book Antiqua"/>
                <w:b/>
                <w:bCs/>
                <w:sz w:val="22"/>
                <w:szCs w:val="22"/>
              </w:rPr>
            </w:pPr>
          </w:p>
          <w:p w:rsidR="000D0BD8" w:rsidRPr="00EC5737" w:rsidRDefault="000D0BD8" w:rsidP="00CF19F4">
            <w:pPr>
              <w:pStyle w:val="Default"/>
              <w:numPr>
                <w:ilvl w:val="0"/>
                <w:numId w:val="4"/>
              </w:numPr>
              <w:ind w:left="342" w:hanging="342"/>
              <w:jc w:val="both"/>
              <w:rPr>
                <w:b/>
                <w:bCs/>
                <w:sz w:val="22"/>
                <w:szCs w:val="22"/>
              </w:rPr>
            </w:pPr>
            <w:r w:rsidRPr="00EC5737">
              <w:rPr>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0D0BD8" w:rsidRPr="00EC5737" w:rsidRDefault="000D0BD8" w:rsidP="00B22DA2">
            <w:pPr>
              <w:jc w:val="both"/>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9.2</w:t>
            </w: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EC5737" w:rsidRDefault="000D0BD8" w:rsidP="00446122">
            <w:pPr>
              <w:tabs>
                <w:tab w:val="left" w:pos="1773"/>
                <w:tab w:val="left" w:pos="1987"/>
              </w:tabs>
              <w:jc w:val="both"/>
              <w:rPr>
                <w:rFonts w:ascii="Book Antiqua" w:hAnsi="Book Antiqua" w:cs="Arial"/>
                <w:sz w:val="22"/>
                <w:szCs w:val="22"/>
              </w:rPr>
            </w:pPr>
            <w:r w:rsidRPr="00EC5737">
              <w:rPr>
                <w:rFonts w:ascii="Book Antiqua" w:hAnsi="Book Antiqua" w:cs="Arial"/>
                <w:color w:val="0000FF"/>
                <w:sz w:val="22"/>
                <w:szCs w:val="22"/>
              </w:rPr>
              <w:t>Alternative bids shall not be permitted</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9.3 (a)</w:t>
            </w:r>
          </w:p>
        </w:tc>
        <w:tc>
          <w:tcPr>
            <w:tcW w:w="7200" w:type="dxa"/>
            <w:tcBorders>
              <w:left w:val="single" w:sz="4" w:space="0" w:color="auto"/>
            </w:tcBorders>
          </w:tcPr>
          <w:p w:rsidR="000D0BD8" w:rsidRPr="00EC5737" w:rsidRDefault="000D0BD8" w:rsidP="0019082A">
            <w:pPr>
              <w:pStyle w:val="Default"/>
              <w:jc w:val="both"/>
              <w:rPr>
                <w:sz w:val="22"/>
                <w:szCs w:val="22"/>
              </w:rPr>
            </w:pPr>
            <w:r w:rsidRPr="00EC5737">
              <w:rPr>
                <w:sz w:val="22"/>
                <w:szCs w:val="22"/>
              </w:rPr>
              <w:t>Replace ITB 9.3 (a) with following:</w:t>
            </w:r>
          </w:p>
          <w:p w:rsidR="000D0BD8" w:rsidRPr="00EC5737" w:rsidRDefault="000D0BD8" w:rsidP="0019082A">
            <w:pPr>
              <w:pStyle w:val="Default"/>
              <w:jc w:val="both"/>
              <w:rPr>
                <w:sz w:val="22"/>
                <w:szCs w:val="22"/>
              </w:rPr>
            </w:pPr>
          </w:p>
          <w:p w:rsidR="000D0BD8" w:rsidRPr="00EC5737" w:rsidRDefault="000D0BD8" w:rsidP="0019082A">
            <w:pPr>
              <w:pStyle w:val="Default"/>
              <w:ind w:left="432" w:hanging="432"/>
              <w:jc w:val="both"/>
              <w:rPr>
                <w:sz w:val="22"/>
                <w:szCs w:val="22"/>
              </w:rPr>
            </w:pPr>
            <w:r w:rsidRPr="00EC5737">
              <w:rPr>
                <w:sz w:val="22"/>
                <w:szCs w:val="22"/>
              </w:rPr>
              <w:t xml:space="preserve">(a) Attachment 1: Bid Security </w:t>
            </w:r>
            <w:r w:rsidRPr="00EC5737">
              <w:rPr>
                <w:b/>
                <w:bCs/>
                <w:sz w:val="22"/>
                <w:szCs w:val="22"/>
              </w:rPr>
              <w:t>or Online Payment Acknowledgement towards Bid Security</w:t>
            </w:r>
            <w:r w:rsidRPr="00EC5737">
              <w:rPr>
                <w:sz w:val="22"/>
                <w:szCs w:val="22"/>
              </w:rPr>
              <w:t xml:space="preserve"> (if required) or documentary evidence in support of exemption of Bid Security (</w:t>
            </w:r>
            <w:r w:rsidRPr="00EC5737">
              <w:rPr>
                <w:i/>
                <w:iCs/>
                <w:sz w:val="22"/>
                <w:szCs w:val="22"/>
              </w:rPr>
              <w:t>submission of Hard Copy in “Original</w:t>
            </w:r>
            <w:r w:rsidRPr="00EC5737">
              <w:rPr>
                <w:rFonts w:ascii="Times New Roman" w:hAnsi="Times New Roman" w:cs="Times New Roman"/>
                <w:i/>
                <w:iCs/>
                <w:sz w:val="22"/>
                <w:szCs w:val="22"/>
              </w:rPr>
              <w:t>‟</w:t>
            </w:r>
            <w:r w:rsidRPr="00EC5737">
              <w:rPr>
                <w:i/>
                <w:iCs/>
                <w:sz w:val="22"/>
                <w:szCs w:val="22"/>
              </w:rPr>
              <w:t xml:space="preserve"> for Bid Security and in “Copy</w:t>
            </w:r>
            <w:r w:rsidRPr="00EC5737">
              <w:rPr>
                <w:rFonts w:ascii="Times New Roman" w:hAnsi="Times New Roman" w:cs="Times New Roman"/>
                <w:i/>
                <w:iCs/>
                <w:sz w:val="22"/>
                <w:szCs w:val="22"/>
              </w:rPr>
              <w:t>‟</w:t>
            </w:r>
            <w:r w:rsidRPr="00EC5737">
              <w:rPr>
                <w:i/>
                <w:iCs/>
                <w:sz w:val="22"/>
                <w:szCs w:val="22"/>
              </w:rPr>
              <w:t xml:space="preserve"> for documentary proof in support of exemption and</w:t>
            </w:r>
            <w:r w:rsidRPr="00EC5737">
              <w:rPr>
                <w:sz w:val="22"/>
                <w:szCs w:val="22"/>
              </w:rPr>
              <w:t xml:space="preserve"> </w:t>
            </w:r>
            <w:r w:rsidRPr="00EC5737">
              <w:rPr>
                <w:i/>
                <w:iCs/>
                <w:sz w:val="22"/>
                <w:szCs w:val="22"/>
              </w:rPr>
              <w:t xml:space="preserve">Online Payment Acknowledgement towards Bid Security </w:t>
            </w:r>
            <w:r w:rsidRPr="00EC5737">
              <w:rPr>
                <w:sz w:val="22"/>
                <w:szCs w:val="22"/>
              </w:rPr>
              <w:t>)</w:t>
            </w:r>
          </w:p>
          <w:p w:rsidR="000D0BD8" w:rsidRPr="00EC5737" w:rsidRDefault="000D0BD8" w:rsidP="0019082A">
            <w:pPr>
              <w:pStyle w:val="Default"/>
              <w:ind w:left="432"/>
              <w:jc w:val="both"/>
              <w:rPr>
                <w:sz w:val="22"/>
                <w:szCs w:val="22"/>
              </w:rPr>
            </w:pPr>
            <w:r w:rsidRPr="00EC5737">
              <w:rPr>
                <w:sz w:val="22"/>
                <w:szCs w:val="22"/>
              </w:rPr>
              <w:t xml:space="preserve">A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in sealed separate envelope shall be furnished in accordance with ITB Clause 13 &amp; ITB Clause 16.</w:t>
            </w:r>
          </w:p>
          <w:p w:rsidR="000D0BD8" w:rsidRPr="00EC5737" w:rsidRDefault="000D0BD8" w:rsidP="0019082A">
            <w:pPr>
              <w:pStyle w:val="Default"/>
              <w:ind w:left="432"/>
              <w:jc w:val="both"/>
              <w:rPr>
                <w:color w:val="auto"/>
                <w:sz w:val="22"/>
                <w:szCs w:val="22"/>
              </w:rPr>
            </w:pPr>
            <w:r w:rsidRPr="00EC5737">
              <w:rPr>
                <w:b/>
                <w:bCs/>
                <w:sz w:val="22"/>
                <w:szCs w:val="22"/>
              </w:rPr>
              <w:t>Bidder shall submit the hard copy of the Bid Security in original or a copy of Online Payment Acknowledgement towards Bid Security or copy documentary evidence in support of exemption of Bid Security</w:t>
            </w:r>
            <w:r w:rsidRPr="00EC5737">
              <w:rPr>
                <w:sz w:val="22"/>
                <w:szCs w:val="22"/>
              </w:rPr>
              <w:t>.</w:t>
            </w:r>
          </w:p>
        </w:tc>
      </w:tr>
      <w:tr w:rsidR="000D0BD8" w:rsidRPr="0084446C" w:rsidTr="00694656">
        <w:trPr>
          <w:trHeight w:val="1115"/>
        </w:trPr>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jc w:val="center"/>
              <w:rPr>
                <w:rFonts w:ascii="Book Antiqua" w:hAnsi="Book Antiqua"/>
                <w:sz w:val="22"/>
                <w:szCs w:val="22"/>
              </w:rPr>
            </w:pPr>
            <w:r w:rsidRPr="0084446C">
              <w:rPr>
                <w:rFonts w:ascii="Book Antiqua" w:hAnsi="Book Antiqua"/>
                <w:sz w:val="22"/>
                <w:szCs w:val="22"/>
              </w:rPr>
              <w:t>ITB 9.3 (o)</w:t>
            </w:r>
          </w:p>
        </w:tc>
        <w:tc>
          <w:tcPr>
            <w:tcW w:w="7200" w:type="dxa"/>
            <w:tcBorders>
              <w:left w:val="single" w:sz="4" w:space="0" w:color="auto"/>
            </w:tcBorders>
          </w:tcPr>
          <w:p w:rsidR="000D0BD8" w:rsidRPr="0084446C" w:rsidRDefault="000D0BD8" w:rsidP="00587DE5">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rsidR="000D0BD8" w:rsidRPr="0084446C" w:rsidRDefault="000D0BD8" w:rsidP="00587DE5">
            <w:pPr>
              <w:jc w:val="both"/>
              <w:rPr>
                <w:rFonts w:ascii="Book Antiqua" w:hAnsi="Book Antiqua"/>
                <w:sz w:val="22"/>
                <w:szCs w:val="22"/>
                <w:lang w:val="en-GB"/>
              </w:rPr>
            </w:pPr>
          </w:p>
          <w:p w:rsidR="00E80F66" w:rsidRDefault="000D0BD8" w:rsidP="00587DE5">
            <w:pPr>
              <w:pStyle w:val="BodyText2"/>
              <w:tabs>
                <w:tab w:val="left" w:pos="0"/>
              </w:tabs>
              <w:rPr>
                <w:b w:val="0"/>
                <w:bCs w:val="0"/>
                <w:i w:val="0"/>
                <w:iCs w:val="0"/>
                <w:color w:val="0000FF"/>
                <w:szCs w:val="22"/>
              </w:rPr>
            </w:pPr>
            <w:r w:rsidRPr="0084446C">
              <w:rPr>
                <w:b w:val="0"/>
                <w:bCs w:val="0"/>
                <w:i w:val="0"/>
                <w:iCs w:val="0"/>
                <w:szCs w:val="22"/>
              </w:rPr>
              <w:t xml:space="preserve">Integrity Pact must be submitted in physical form at the address given at ITB 16.2 a) at or before </w:t>
            </w:r>
            <w:r w:rsidRPr="0084446C">
              <w:rPr>
                <w:i w:val="0"/>
                <w:iCs w:val="0"/>
                <w:szCs w:val="22"/>
              </w:rPr>
              <w:t>1100 Hrs.</w:t>
            </w:r>
            <w:r w:rsidRPr="0084446C">
              <w:rPr>
                <w:b w:val="0"/>
                <w:bCs w:val="0"/>
                <w:i w:val="0"/>
                <w:iCs w:val="0"/>
                <w:szCs w:val="22"/>
              </w:rPr>
              <w:t xml:space="preserve"> on </w:t>
            </w:r>
            <w:r>
              <w:rPr>
                <w:i w:val="0"/>
                <w:iCs w:val="0"/>
                <w:color w:val="0000FF"/>
                <w:szCs w:val="22"/>
              </w:rPr>
              <w:t>2</w:t>
            </w:r>
            <w:r w:rsidR="00787F34">
              <w:rPr>
                <w:i w:val="0"/>
                <w:iCs w:val="0"/>
                <w:color w:val="0000FF"/>
                <w:szCs w:val="22"/>
              </w:rPr>
              <w:t>6</w:t>
            </w:r>
            <w:r w:rsidRPr="0084446C">
              <w:rPr>
                <w:i w:val="0"/>
                <w:iCs w:val="0"/>
                <w:color w:val="0000FF"/>
                <w:szCs w:val="22"/>
              </w:rPr>
              <w:t>.</w:t>
            </w:r>
            <w:r>
              <w:rPr>
                <w:i w:val="0"/>
                <w:iCs w:val="0"/>
                <w:color w:val="0000FF"/>
                <w:szCs w:val="22"/>
              </w:rPr>
              <w:t>0</w:t>
            </w:r>
            <w:r w:rsidRPr="0084446C">
              <w:rPr>
                <w:i w:val="0"/>
                <w:iCs w:val="0"/>
                <w:color w:val="0000FF"/>
                <w:szCs w:val="22"/>
              </w:rPr>
              <w:t>2.20</w:t>
            </w:r>
            <w:r>
              <w:rPr>
                <w:i w:val="0"/>
                <w:iCs w:val="0"/>
                <w:color w:val="0000FF"/>
                <w:szCs w:val="22"/>
              </w:rPr>
              <w:t>20</w:t>
            </w:r>
            <w:r w:rsidRPr="0084446C">
              <w:rPr>
                <w:b w:val="0"/>
                <w:bCs w:val="0"/>
                <w:i w:val="0"/>
                <w:iCs w:val="0"/>
                <w:color w:val="0000FF"/>
                <w:szCs w:val="22"/>
              </w:rPr>
              <w:t>.</w:t>
            </w:r>
          </w:p>
          <w:p w:rsidR="000D0BD8" w:rsidRPr="0084446C" w:rsidRDefault="000D0BD8" w:rsidP="00D002D7">
            <w:pPr>
              <w:pStyle w:val="BodyText2"/>
              <w:tabs>
                <w:tab w:val="left" w:pos="0"/>
              </w:tabs>
              <w:rPr>
                <w:szCs w:val="22"/>
              </w:rPr>
            </w:pPr>
          </w:p>
        </w:tc>
      </w:tr>
      <w:tr w:rsidR="000D0BD8" w:rsidRPr="0084446C" w:rsidTr="00694656">
        <w:trPr>
          <w:trHeight w:val="1115"/>
        </w:trPr>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jc w:val="center"/>
              <w:rPr>
                <w:rFonts w:ascii="Book Antiqua" w:hAnsi="Book Antiqua"/>
                <w:sz w:val="22"/>
                <w:szCs w:val="22"/>
              </w:rPr>
            </w:pPr>
            <w:r w:rsidRPr="0084446C">
              <w:rPr>
                <w:rFonts w:ascii="Book Antiqua" w:hAnsi="Book Antiqua"/>
                <w:sz w:val="22"/>
                <w:szCs w:val="22"/>
              </w:rPr>
              <w:t>ITB 9.3 (q)</w:t>
            </w:r>
          </w:p>
        </w:tc>
        <w:tc>
          <w:tcPr>
            <w:tcW w:w="7200" w:type="dxa"/>
            <w:tcBorders>
              <w:left w:val="single" w:sz="4" w:space="0" w:color="auto"/>
            </w:tcBorders>
          </w:tcPr>
          <w:p w:rsidR="000D0BD8" w:rsidRPr="00EC5737" w:rsidRDefault="000D0BD8" w:rsidP="0083006B">
            <w:pPr>
              <w:jc w:val="both"/>
              <w:rPr>
                <w:rFonts w:ascii="Book Antiqua" w:hAnsi="Book Antiqua"/>
                <w:b/>
                <w:bCs/>
                <w:sz w:val="22"/>
                <w:szCs w:val="22"/>
              </w:rPr>
            </w:pPr>
            <w:r w:rsidRPr="00EC5737">
              <w:rPr>
                <w:rFonts w:ascii="Book Antiqua" w:hAnsi="Book Antiqua"/>
                <w:b/>
                <w:bCs/>
                <w:sz w:val="22"/>
                <w:szCs w:val="22"/>
              </w:rPr>
              <w:t>Add new sub clause ITB 9.3 (q) (iv) as follows:</w:t>
            </w:r>
          </w:p>
          <w:p w:rsidR="000D0BD8" w:rsidRPr="00EC5737" w:rsidRDefault="000D0BD8" w:rsidP="0083006B">
            <w:pPr>
              <w:jc w:val="both"/>
              <w:rPr>
                <w:rFonts w:ascii="Book Antiqua" w:hAnsi="Book Antiqua"/>
                <w:b/>
                <w:bCs/>
                <w:sz w:val="22"/>
                <w:szCs w:val="22"/>
              </w:rPr>
            </w:pPr>
          </w:p>
          <w:p w:rsidR="000D0BD8" w:rsidRPr="00EC5737" w:rsidRDefault="000D0BD8" w:rsidP="0083006B">
            <w:pPr>
              <w:pStyle w:val="Default"/>
              <w:numPr>
                <w:ilvl w:val="0"/>
                <w:numId w:val="8"/>
              </w:numPr>
              <w:jc w:val="both"/>
              <w:rPr>
                <w:b/>
                <w:bCs/>
                <w:sz w:val="22"/>
                <w:szCs w:val="22"/>
              </w:rPr>
            </w:pPr>
            <w:r w:rsidRPr="00EC5737">
              <w:rPr>
                <w:b/>
                <w:bCs/>
                <w:sz w:val="22"/>
                <w:szCs w:val="22"/>
              </w:rPr>
              <w:t>Detailed information regarding previous transgressions of Integrity Pact that occurred in the last 10 years with any other Public Sector Undertaking or Government Department or any other Company, in any country.</w:t>
            </w:r>
          </w:p>
          <w:p w:rsidR="000D0BD8" w:rsidRPr="00EC5737" w:rsidRDefault="000D0BD8" w:rsidP="0083006B">
            <w:pPr>
              <w:pStyle w:val="Default"/>
              <w:ind w:left="1080"/>
              <w:jc w:val="both"/>
              <w:rPr>
                <w:b/>
                <w:bCs/>
                <w:sz w:val="22"/>
                <w:szCs w:val="22"/>
              </w:rPr>
            </w:pPr>
          </w:p>
          <w:p w:rsidR="000D0BD8" w:rsidRPr="00EC5737" w:rsidRDefault="000D0BD8" w:rsidP="0083006B">
            <w:pPr>
              <w:jc w:val="both"/>
              <w:rPr>
                <w:rFonts w:ascii="Book Antiqua" w:hAnsi="Book Antiqua"/>
                <w:b/>
                <w:bCs/>
                <w:sz w:val="22"/>
                <w:szCs w:val="22"/>
              </w:rPr>
            </w:pPr>
            <w:r w:rsidRPr="00EC5737">
              <w:rPr>
                <w:rFonts w:ascii="Book Antiqua" w:hAnsi="Book Antiqua"/>
                <w:b/>
                <w:bCs/>
                <w:sz w:val="22"/>
                <w:szCs w:val="22"/>
              </w:rPr>
              <w:t>Renumber existing sub clause ITB 9.3 (q) (iv) with ITB 9.3 (q) (v).</w:t>
            </w:r>
          </w:p>
          <w:p w:rsidR="000D0BD8" w:rsidRPr="00EC5737" w:rsidRDefault="000D0BD8" w:rsidP="00587DE5">
            <w:pPr>
              <w:jc w:val="both"/>
              <w:rPr>
                <w:rFonts w:ascii="Book Antiqua" w:hAnsi="Book Antiqua"/>
                <w:b/>
                <w:bCs/>
                <w:sz w:val="22"/>
                <w:szCs w:val="22"/>
                <w:lang w:val="en-GB"/>
              </w:rPr>
            </w:pPr>
          </w:p>
        </w:tc>
      </w:tr>
      <w:tr w:rsidR="000D0BD8" w:rsidRPr="0084446C" w:rsidTr="00231D77">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17</w:t>
            </w:r>
            <w:r w:rsidR="000D0BD8">
              <w:rPr>
                <w:rFonts w:ascii="Book Antiqua" w:hAnsi="Book Antiqua" w:cs="Arial"/>
                <w:sz w:val="22"/>
                <w:szCs w:val="22"/>
              </w:rPr>
              <w:t>.</w:t>
            </w:r>
          </w:p>
        </w:tc>
        <w:tc>
          <w:tcPr>
            <w:tcW w:w="1440" w:type="dxa"/>
            <w:tcBorders>
              <w:right w:val="single" w:sz="4" w:space="0" w:color="auto"/>
            </w:tcBorders>
            <w:shd w:val="clear" w:color="auto" w:fill="auto"/>
          </w:tcPr>
          <w:p w:rsidR="000D0BD8" w:rsidRPr="00231D77" w:rsidRDefault="00035C09" w:rsidP="00961017">
            <w:pPr>
              <w:rPr>
                <w:rFonts w:ascii="Book Antiqua" w:hAnsi="Book Antiqua" w:cs="Arial"/>
                <w:sz w:val="22"/>
                <w:szCs w:val="22"/>
              </w:rPr>
            </w:pPr>
            <w:r w:rsidRPr="00231D77">
              <w:rPr>
                <w:rFonts w:ascii="Book Antiqua" w:hAnsi="Book Antiqua" w:cs="Arial"/>
                <w:sz w:val="22"/>
                <w:szCs w:val="22"/>
              </w:rPr>
              <w:t>ITB 9.3 (v) to 9.3 (</w:t>
            </w:r>
            <w:proofErr w:type="spellStart"/>
            <w:r w:rsidRPr="00231D77">
              <w:rPr>
                <w:rFonts w:ascii="Book Antiqua" w:hAnsi="Book Antiqua" w:cs="Arial"/>
                <w:sz w:val="22"/>
                <w:szCs w:val="22"/>
              </w:rPr>
              <w:t>aa</w:t>
            </w:r>
            <w:proofErr w:type="spellEnd"/>
            <w:r w:rsidR="000D0BD8" w:rsidRPr="00231D77">
              <w:rPr>
                <w:rFonts w:ascii="Book Antiqua" w:hAnsi="Book Antiqua" w:cs="Arial"/>
                <w:sz w:val="22"/>
                <w:szCs w:val="22"/>
              </w:rPr>
              <w:t>)</w:t>
            </w:r>
          </w:p>
        </w:tc>
        <w:tc>
          <w:tcPr>
            <w:tcW w:w="7200" w:type="dxa"/>
            <w:tcBorders>
              <w:left w:val="single" w:sz="4" w:space="0" w:color="auto"/>
            </w:tcBorders>
            <w:shd w:val="clear" w:color="auto" w:fill="auto"/>
          </w:tcPr>
          <w:p w:rsidR="000D0BD8" w:rsidRPr="00231D77" w:rsidRDefault="000D0BD8" w:rsidP="00587DE5">
            <w:pPr>
              <w:jc w:val="both"/>
              <w:rPr>
                <w:rFonts w:ascii="Book Antiqua" w:hAnsi="Book Antiqua"/>
                <w:b/>
                <w:bCs/>
                <w:sz w:val="22"/>
                <w:szCs w:val="22"/>
              </w:rPr>
            </w:pPr>
            <w:r w:rsidRPr="00231D77">
              <w:rPr>
                <w:rFonts w:ascii="Book Antiqua" w:hAnsi="Book Antiqua" w:cs="Arial"/>
                <w:b/>
                <w:bCs/>
                <w:snapToGrid w:val="0"/>
                <w:sz w:val="22"/>
                <w:szCs w:val="22"/>
              </w:rPr>
              <w:t>Add new Clauses ITB 9.3(v), 9.3(W), 9.3(x), 9.3(y)</w:t>
            </w:r>
            <w:r w:rsidR="00035C09" w:rsidRPr="00231D77">
              <w:rPr>
                <w:rFonts w:ascii="Book Antiqua" w:hAnsi="Book Antiqua" w:cs="Arial"/>
                <w:b/>
                <w:bCs/>
                <w:snapToGrid w:val="0"/>
                <w:sz w:val="22"/>
                <w:szCs w:val="22"/>
              </w:rPr>
              <w:t>,</w:t>
            </w:r>
            <w:r w:rsidRPr="00231D77">
              <w:rPr>
                <w:rFonts w:ascii="Book Antiqua" w:hAnsi="Book Antiqua" w:cs="Arial"/>
                <w:b/>
                <w:bCs/>
                <w:snapToGrid w:val="0"/>
                <w:sz w:val="22"/>
                <w:szCs w:val="22"/>
              </w:rPr>
              <w:t xml:space="preserve"> 9.3(z)</w:t>
            </w:r>
            <w:r w:rsidR="00035C09" w:rsidRPr="00231D77">
              <w:rPr>
                <w:rFonts w:ascii="Book Antiqua" w:hAnsi="Book Antiqua" w:cs="Arial"/>
                <w:b/>
                <w:bCs/>
                <w:snapToGrid w:val="0"/>
                <w:sz w:val="22"/>
                <w:szCs w:val="22"/>
              </w:rPr>
              <w:t xml:space="preserve"> and 9.3(</w:t>
            </w:r>
            <w:proofErr w:type="spellStart"/>
            <w:r w:rsidR="00035C09" w:rsidRPr="00231D77">
              <w:rPr>
                <w:rFonts w:ascii="Book Antiqua" w:hAnsi="Book Antiqua" w:cs="Arial"/>
                <w:b/>
                <w:bCs/>
                <w:snapToGrid w:val="0"/>
                <w:sz w:val="22"/>
                <w:szCs w:val="22"/>
              </w:rPr>
              <w:t>aa</w:t>
            </w:r>
            <w:proofErr w:type="spellEnd"/>
            <w:r w:rsidR="00035C09" w:rsidRPr="00231D77">
              <w:rPr>
                <w:rFonts w:ascii="Book Antiqua" w:hAnsi="Book Antiqua" w:cs="Arial"/>
                <w:b/>
                <w:bCs/>
                <w:snapToGrid w:val="0"/>
                <w:sz w:val="22"/>
                <w:szCs w:val="22"/>
              </w:rPr>
              <w:t>)</w:t>
            </w:r>
            <w:r w:rsidRPr="00231D77">
              <w:rPr>
                <w:rFonts w:ascii="Book Antiqua" w:hAnsi="Book Antiqua" w:cs="Arial"/>
                <w:b/>
                <w:bCs/>
                <w:snapToGrid w:val="0"/>
                <w:sz w:val="22"/>
                <w:szCs w:val="22"/>
              </w:rPr>
              <w:t>:</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b/>
                <w:bCs/>
                <w:sz w:val="22"/>
                <w:szCs w:val="22"/>
              </w:rPr>
              <w:t xml:space="preserve">(v) Attachment 21: Authorization certificate issued by Domestic Manufacturer for selling Domestically Manufactured  Iron &amp; Steel Products </w:t>
            </w:r>
            <w:r w:rsidRPr="00231D77">
              <w:rPr>
                <w:rFonts w:ascii="Book Antiqua" w:hAnsi="Book Antiqua" w:cs="Arial"/>
                <w:b/>
                <w:bCs/>
                <w:i/>
                <w:iCs/>
                <w:sz w:val="22"/>
                <w:szCs w:val="22"/>
              </w:rPr>
              <w:t>(submission of Hard Copy in     ‘Original’ on Domestic Manufacturer’s letter head )</w:t>
            </w: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cs="Arial"/>
                <w:b/>
                <w:bCs/>
                <w:i/>
                <w:iCs/>
                <w:sz w:val="22"/>
                <w:szCs w:val="22"/>
              </w:rPr>
              <w:t xml:space="preserve">       </w:t>
            </w: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cs="Arial"/>
                <w:b/>
                <w:bCs/>
                <w:sz w:val="22"/>
                <w:szCs w:val="22"/>
              </w:rPr>
              <w:t xml:space="preserve">        Vide Notification dated 8</w:t>
            </w:r>
            <w:r w:rsidRPr="00231D77">
              <w:rPr>
                <w:rFonts w:ascii="Book Antiqua" w:hAnsi="Book Antiqua" w:cs="Arial"/>
                <w:b/>
                <w:bCs/>
                <w:sz w:val="22"/>
                <w:szCs w:val="22"/>
                <w:vertAlign w:val="superscript"/>
              </w:rPr>
              <w:t>th</w:t>
            </w:r>
            <w:r w:rsidRPr="00231D77">
              <w:rPr>
                <w:rFonts w:ascii="Book Antiqua" w:hAnsi="Book Antiqua" w:cs="Arial"/>
                <w:b/>
                <w:bCs/>
                <w:sz w:val="22"/>
                <w:szCs w:val="22"/>
              </w:rPr>
              <w:t xml:space="preserve"> May 2017 by Ministry of Steel has published </w:t>
            </w:r>
            <w:r w:rsidRPr="00231D77">
              <w:rPr>
                <w:rFonts w:ascii="Book Antiqua" w:hAnsi="Book Antiqua" w:cs="Arial"/>
                <w:b/>
                <w:bCs/>
                <w:i/>
                <w:iCs/>
                <w:sz w:val="22"/>
                <w:szCs w:val="22"/>
              </w:rPr>
              <w:t>“Policy for providing preference to Domestically Manufactured Iron &amp; Steel Products in Government Procurement”.</w:t>
            </w:r>
          </w:p>
          <w:p w:rsidR="000D0BD8" w:rsidRPr="00231D77" w:rsidRDefault="000D0BD8" w:rsidP="00587DE5">
            <w:pPr>
              <w:jc w:val="both"/>
              <w:rPr>
                <w:rFonts w:ascii="Book Antiqua" w:hAnsi="Book Antiqua" w:cs="Arial"/>
                <w:b/>
                <w:bCs/>
                <w:i/>
                <w:iCs/>
                <w:sz w:val="22"/>
                <w:szCs w:val="22"/>
              </w:rPr>
            </w:pP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The bidder shall comply with the guidelines specified in the policy, including subsequent amendments/ modifications, if any.</w:t>
            </w: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w:t>
            </w: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b/>
                <w:bCs/>
                <w:sz w:val="22"/>
                <w:szCs w:val="22"/>
              </w:rPr>
              <w:t xml:space="preserve">        Bidder’s failure to submit the Authorization certificate duly signed in Original along with the Bid or subsequently pursuant to ITB Sub-Clause 21 .1 shall lead to outright rejection of the Bid.</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(w)  Attachment 22:</w:t>
            </w:r>
            <w:r w:rsidRPr="00231D77">
              <w:rPr>
                <w:rFonts w:ascii="Book Antiqua" w:hAnsi="Book Antiqua"/>
                <w:b/>
                <w:bCs/>
                <w:sz w:val="22"/>
                <w:szCs w:val="22"/>
              </w:rPr>
              <w:tab/>
            </w:r>
            <w:r w:rsidRPr="00231D77">
              <w:rPr>
                <w:rFonts w:ascii="Book Antiqua" w:hAnsi="Book Antiqua" w:cs="Arial"/>
                <w:b/>
                <w:bCs/>
                <w:sz w:val="22"/>
                <w:szCs w:val="22"/>
              </w:rPr>
              <w:t xml:space="preserve">Affidavit of Self certification regarding Domestic Value Addition in Iron &amp; Steel Products </w:t>
            </w:r>
            <w:r w:rsidRPr="00231D77">
              <w:rPr>
                <w:rFonts w:ascii="Book Antiqua" w:hAnsi="Book Antiqua" w:cs="Arial"/>
                <w:b/>
                <w:bCs/>
                <w:i/>
                <w:iCs/>
                <w:sz w:val="22"/>
                <w:szCs w:val="22"/>
              </w:rPr>
              <w:t>(submission of Hard Copy in     ‘Original’)</w:t>
            </w:r>
            <w:r w:rsidRPr="00231D77">
              <w:rPr>
                <w:rFonts w:ascii="Book Antiqua" w:hAnsi="Book Antiqua"/>
                <w:b/>
                <w:bCs/>
                <w:sz w:val="22"/>
                <w:szCs w:val="22"/>
              </w:rPr>
              <w:t xml:space="preserve"> </w:t>
            </w:r>
            <w:r w:rsidRPr="00231D77">
              <w:rPr>
                <w:rFonts w:ascii="Book Antiqua" w:hAnsi="Book Antiqua"/>
                <w:b/>
                <w:bCs/>
                <w:i/>
                <w:iCs/>
                <w:sz w:val="22"/>
                <w:szCs w:val="22"/>
              </w:rPr>
              <w:t xml:space="preserve">to be submitted on a non-judicial stamp paper of </w:t>
            </w:r>
            <w:proofErr w:type="spellStart"/>
            <w:r w:rsidRPr="00231D77">
              <w:rPr>
                <w:rFonts w:ascii="Book Antiqua" w:hAnsi="Book Antiqua"/>
                <w:b/>
                <w:bCs/>
                <w:i/>
                <w:iCs/>
                <w:sz w:val="22"/>
                <w:szCs w:val="22"/>
              </w:rPr>
              <w:t>Rs</w:t>
            </w:r>
            <w:proofErr w:type="spellEnd"/>
            <w:r w:rsidRPr="00231D77">
              <w:rPr>
                <w:rFonts w:ascii="Book Antiqua" w:hAnsi="Book Antiqua"/>
                <w:b/>
                <w:bCs/>
                <w:i/>
                <w:iCs/>
                <w:sz w:val="22"/>
                <w:szCs w:val="22"/>
              </w:rPr>
              <w:t>. 100/-.</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cs="Calibri"/>
                <w:b/>
                <w:bCs/>
                <w:sz w:val="22"/>
                <w:szCs w:val="22"/>
              </w:rPr>
              <w:t xml:space="preserve">        In line with the aforesaid policy mentioned at (v) above, the bidder shall submit the Affidavit of self-certification, in original, </w:t>
            </w:r>
            <w:proofErr w:type="gramStart"/>
            <w:r w:rsidRPr="00231D77">
              <w:rPr>
                <w:rFonts w:ascii="Book Antiqua" w:hAnsi="Book Antiqua" w:cs="Calibri"/>
                <w:b/>
                <w:bCs/>
                <w:sz w:val="22"/>
                <w:szCs w:val="22"/>
              </w:rPr>
              <w:t>to  POWERGRID</w:t>
            </w:r>
            <w:proofErr w:type="gramEnd"/>
            <w:r w:rsidRPr="00231D77">
              <w:rPr>
                <w:rFonts w:ascii="Book Antiqua" w:hAnsi="Book Antiqua" w:cs="Calibri"/>
                <w:b/>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231D77">
              <w:rPr>
                <w:rFonts w:ascii="Book Antiqua" w:hAnsi="Book Antiqua"/>
                <w:b/>
                <w:bCs/>
                <w:sz w:val="22"/>
                <w:szCs w:val="22"/>
              </w:rPr>
              <w:t xml:space="preserve"> on a non-judicial stamp paper of </w:t>
            </w:r>
            <w:proofErr w:type="spellStart"/>
            <w:r w:rsidRPr="00231D77">
              <w:rPr>
                <w:rFonts w:ascii="Book Antiqua" w:hAnsi="Book Antiqua"/>
                <w:b/>
                <w:bCs/>
                <w:sz w:val="22"/>
                <w:szCs w:val="22"/>
              </w:rPr>
              <w:t>Rs</w:t>
            </w:r>
            <w:proofErr w:type="spellEnd"/>
            <w:r w:rsidRPr="00231D77">
              <w:rPr>
                <w:rFonts w:ascii="Book Antiqua" w:hAnsi="Book Antiqua"/>
                <w:b/>
                <w:bCs/>
                <w:sz w:val="22"/>
                <w:szCs w:val="22"/>
              </w:rPr>
              <w:t>. 100/-.</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lastRenderedPageBreak/>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Bidder’s failure to submit the Affidavit of Self certification duly signed in Original along with the Bid or subsequently pursuant to ITB Sub-Clause 21.1 shall lead to outright rejection of the Bid.</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0D0BD8" w:rsidRPr="00231D77" w:rsidRDefault="000D0BD8" w:rsidP="00E11DD2">
            <w:pPr>
              <w:jc w:val="both"/>
              <w:rPr>
                <w:rFonts w:ascii="Book Antiqua" w:hAnsi="Book Antiqua" w:cs="Calibri"/>
                <w:b/>
                <w:bCs/>
                <w:sz w:val="22"/>
                <w:szCs w:val="22"/>
              </w:rPr>
            </w:pPr>
            <w:r w:rsidRPr="00231D77">
              <w:rPr>
                <w:rFonts w:ascii="Book Antiqua" w:hAnsi="Book Antiqua" w:cs="Calibri"/>
                <w:b/>
                <w:bCs/>
                <w:sz w:val="22"/>
                <w:szCs w:val="22"/>
              </w:rPr>
              <w:t xml:space="preserve">   </w:t>
            </w:r>
          </w:p>
          <w:p w:rsidR="000D0BD8" w:rsidRPr="00231D77" w:rsidRDefault="000D0BD8" w:rsidP="00E11DD2">
            <w:pPr>
              <w:ind w:left="702" w:hanging="702"/>
              <w:jc w:val="both"/>
              <w:rPr>
                <w:rFonts w:ascii="Book Antiqua" w:hAnsi="Book Antiqua" w:cs="Calibri"/>
                <w:b/>
                <w:bCs/>
                <w:sz w:val="22"/>
                <w:szCs w:val="22"/>
              </w:rPr>
            </w:pPr>
            <w:r w:rsidRPr="00231D77">
              <w:rPr>
                <w:rFonts w:ascii="Book Antiqua" w:hAnsi="Book Antiqua" w:cs="Calibri"/>
                <w:sz w:val="22"/>
                <w:szCs w:val="22"/>
              </w:rPr>
              <w:t xml:space="preserve">    (x)   </w:t>
            </w:r>
            <w:r w:rsidRPr="00231D77">
              <w:rPr>
                <w:rFonts w:ascii="Book Antiqua" w:hAnsi="Book Antiqua" w:cs="Calibri"/>
                <w:b/>
                <w:bCs/>
                <w:sz w:val="22"/>
                <w:szCs w:val="22"/>
              </w:rPr>
              <w:t>Attachment 23:</w:t>
            </w:r>
            <w:r w:rsidRPr="00231D77">
              <w:rPr>
                <w:rFonts w:ascii="Book Antiqua" w:hAnsi="Book Antiqua" w:cs="Calibri"/>
                <w:b/>
                <w:bCs/>
                <w:sz w:val="22"/>
                <w:szCs w:val="22"/>
              </w:rPr>
              <w:tab/>
              <w:t xml:space="preserve">Affidavit of Self certification regarding Minimum Local Content in line with PPP-MII order and </w:t>
            </w:r>
            <w:proofErr w:type="spellStart"/>
            <w:r w:rsidRPr="00231D77">
              <w:rPr>
                <w:rFonts w:ascii="Book Antiqua" w:hAnsi="Book Antiqua" w:cs="Calibri"/>
                <w:b/>
                <w:bCs/>
                <w:sz w:val="22"/>
                <w:szCs w:val="22"/>
              </w:rPr>
              <w:t>MoP</w:t>
            </w:r>
            <w:proofErr w:type="spellEnd"/>
            <w:r w:rsidRPr="00231D77">
              <w:rPr>
                <w:rFonts w:ascii="Book Antiqua" w:hAnsi="Book Antiqua" w:cs="Calibri"/>
                <w:b/>
                <w:bCs/>
                <w:sz w:val="22"/>
                <w:szCs w:val="22"/>
              </w:rPr>
              <w:t xml:space="preserve"> Order December 2018</w:t>
            </w:r>
            <w:r w:rsidRPr="00231D77">
              <w:rPr>
                <w:rFonts w:ascii="Book Antiqua" w:hAnsi="Book Antiqua" w:cs="Calibri"/>
                <w:sz w:val="22"/>
                <w:szCs w:val="22"/>
              </w:rPr>
              <w:t>,</w:t>
            </w:r>
            <w:r w:rsidRPr="00231D77">
              <w:rPr>
                <w:rFonts w:ascii="Book Antiqua" w:hAnsi="Book Antiqua" w:cs="Calibri"/>
                <w:b/>
                <w:bCs/>
                <w:sz w:val="22"/>
                <w:szCs w:val="22"/>
              </w:rPr>
              <w:t xml:space="preserve"> if applicable (</w:t>
            </w:r>
            <w:r w:rsidRPr="00231D77">
              <w:rPr>
                <w:rFonts w:ascii="Book Antiqua" w:hAnsi="Book Antiqua" w:cs="Calibri"/>
                <w:b/>
                <w:bCs/>
                <w:i/>
                <w:iCs/>
                <w:sz w:val="22"/>
                <w:szCs w:val="22"/>
              </w:rPr>
              <w:t>submission of Hard Copy in     ‘Original’</w:t>
            </w:r>
            <w:r w:rsidRPr="00231D77">
              <w:rPr>
                <w:rFonts w:ascii="Book Antiqua" w:hAnsi="Book Antiqua" w:cs="Calibri"/>
                <w:b/>
                <w:bCs/>
                <w:sz w:val="22"/>
                <w:szCs w:val="22"/>
              </w:rPr>
              <w:t xml:space="preserve">), </w:t>
            </w:r>
            <w:r w:rsidRPr="00231D77">
              <w:rPr>
                <w:rFonts w:ascii="Book Antiqua" w:hAnsi="Book Antiqua" w:cs="Calibri"/>
                <w:b/>
                <w:bCs/>
                <w:i/>
                <w:iCs/>
                <w:sz w:val="22"/>
                <w:szCs w:val="22"/>
              </w:rPr>
              <w:t xml:space="preserve">to be submitted on a non-judicial stamp paper of </w:t>
            </w:r>
            <w:proofErr w:type="spellStart"/>
            <w:r w:rsidRPr="00231D77">
              <w:rPr>
                <w:rFonts w:ascii="Book Antiqua" w:hAnsi="Book Antiqua" w:cs="Calibri"/>
                <w:b/>
                <w:bCs/>
                <w:i/>
                <w:iCs/>
                <w:sz w:val="22"/>
                <w:szCs w:val="22"/>
              </w:rPr>
              <w:t>Rs</w:t>
            </w:r>
            <w:proofErr w:type="spellEnd"/>
            <w:r w:rsidRPr="00231D77">
              <w:rPr>
                <w:rFonts w:ascii="Book Antiqua" w:hAnsi="Book Antiqua" w:cs="Calibri"/>
                <w:b/>
                <w:bCs/>
                <w:i/>
                <w:iCs/>
                <w:sz w:val="22"/>
                <w:szCs w:val="22"/>
              </w:rPr>
              <w:t>. 100/-.</w:t>
            </w:r>
          </w:p>
          <w:p w:rsidR="000D0BD8" w:rsidRPr="00231D77" w:rsidRDefault="000D0BD8" w:rsidP="00E11DD2">
            <w:pPr>
              <w:ind w:left="702" w:hanging="702"/>
              <w:jc w:val="both"/>
              <w:rPr>
                <w:rFonts w:ascii="Book Antiqua" w:hAnsi="Book Antiqua" w:cs="Calibri"/>
                <w:b/>
                <w:bCs/>
                <w:sz w:val="22"/>
                <w:szCs w:val="22"/>
              </w:rPr>
            </w:pP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In line with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231D77">
              <w:rPr>
                <w:rFonts w:ascii="Book Antiqua" w:hAnsi="Book Antiqua"/>
                <w:b/>
                <w:bCs/>
                <w:sz w:val="22"/>
                <w:szCs w:val="22"/>
              </w:rPr>
              <w:t>Rs</w:t>
            </w:r>
            <w:proofErr w:type="spellEnd"/>
            <w:r w:rsidRPr="00231D77">
              <w:rPr>
                <w:rFonts w:ascii="Book Antiqua" w:hAnsi="Book Antiqua"/>
                <w:b/>
                <w:bCs/>
                <w:sz w:val="22"/>
                <w:szCs w:val="22"/>
              </w:rPr>
              <w:t>. 100/-.</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w:t>
            </w:r>
          </w:p>
          <w:p w:rsidR="000D0BD8" w:rsidRPr="00231D77" w:rsidRDefault="000D0BD8" w:rsidP="00E11DD2">
            <w:pPr>
              <w:ind w:left="702" w:hanging="702"/>
              <w:jc w:val="both"/>
              <w:rPr>
                <w:rFonts w:ascii="Book Antiqua" w:hAnsi="Book Antiqua"/>
                <w:b/>
                <w:bCs/>
                <w:sz w:val="22"/>
                <w:szCs w:val="22"/>
              </w:rPr>
            </w:pP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(y)</w:t>
            </w:r>
            <w:r w:rsidRPr="00231D77">
              <w:rPr>
                <w:rFonts w:ascii="Book Antiqua" w:hAnsi="Book Antiqua"/>
                <w:sz w:val="22"/>
                <w:szCs w:val="22"/>
              </w:rPr>
              <w:t xml:space="preserve"> </w:t>
            </w:r>
            <w:r w:rsidRPr="00231D77">
              <w:rPr>
                <w:rFonts w:ascii="Book Antiqua" w:hAnsi="Book Antiqua"/>
                <w:b/>
                <w:bCs/>
                <w:sz w:val="22"/>
                <w:szCs w:val="22"/>
              </w:rPr>
              <w:t xml:space="preserve">    Attachment 24:</w:t>
            </w:r>
            <w:r w:rsidRPr="00231D77">
              <w:rPr>
                <w:rFonts w:ascii="Book Antiqua" w:hAnsi="Book Antiqua"/>
                <w:sz w:val="22"/>
                <w:szCs w:val="22"/>
              </w:rPr>
              <w:t xml:space="preserve"> C</w:t>
            </w:r>
            <w:r w:rsidRPr="00231D77">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231D77">
              <w:rPr>
                <w:rFonts w:ascii="Book Antiqua" w:hAnsi="Book Antiqua"/>
                <w:sz w:val="22"/>
                <w:szCs w:val="22"/>
              </w:rPr>
              <w:t xml:space="preserve"> </w:t>
            </w:r>
            <w:r w:rsidRPr="00231D77">
              <w:rPr>
                <w:rFonts w:ascii="Book Antiqua" w:hAnsi="Book Antiqua"/>
                <w:b/>
                <w:bCs/>
                <w:sz w:val="22"/>
                <w:szCs w:val="22"/>
              </w:rPr>
              <w:t xml:space="preserve">in line with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if applicable </w:t>
            </w:r>
            <w:r w:rsidRPr="00231D77">
              <w:rPr>
                <w:rFonts w:ascii="Book Antiqua" w:hAnsi="Book Antiqua"/>
                <w:b/>
                <w:bCs/>
                <w:i/>
                <w:iCs/>
                <w:sz w:val="22"/>
                <w:szCs w:val="22"/>
              </w:rPr>
              <w:t>(submission of Hard Copy in     ‘Original’) to be submitted on the letter head of the auditor/</w:t>
            </w:r>
            <w:r w:rsidRPr="00231D77">
              <w:rPr>
                <w:rFonts w:ascii="Book Antiqua" w:hAnsi="Book Antiqua"/>
                <w:sz w:val="22"/>
                <w:szCs w:val="22"/>
              </w:rPr>
              <w:t xml:space="preserve"> </w:t>
            </w:r>
            <w:r w:rsidRPr="00231D77">
              <w:rPr>
                <w:rFonts w:ascii="Book Antiqua" w:hAnsi="Book Antiqua"/>
                <w:b/>
                <w:bCs/>
                <w:i/>
                <w:iCs/>
                <w:sz w:val="22"/>
                <w:szCs w:val="22"/>
              </w:rPr>
              <w:t>cost accountant/chartered accountant</w:t>
            </w:r>
            <w:r w:rsidRPr="00231D77">
              <w:rPr>
                <w:rFonts w:ascii="Book Antiqua" w:hAnsi="Book Antiqua"/>
                <w:b/>
                <w:bCs/>
                <w:sz w:val="22"/>
                <w:szCs w:val="22"/>
              </w:rPr>
              <w:t>.</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In line with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the bidder shall submit certificate from statutory auditor or cost auditor of the company (in the case of companies) or from </w:t>
            </w:r>
            <w:r w:rsidRPr="00231D77">
              <w:rPr>
                <w:rFonts w:ascii="Book Antiqua" w:hAnsi="Book Antiqua"/>
                <w:b/>
                <w:bCs/>
                <w:sz w:val="22"/>
                <w:szCs w:val="22"/>
              </w:rPr>
              <w:lastRenderedPageBreak/>
              <w:t>a practicing cost accountant or practicing chartered accountant (in respect of suppliers other than companies) giving the percentage of Local Content,</w:t>
            </w:r>
            <w:r w:rsidRPr="00231D77">
              <w:rPr>
                <w:rFonts w:ascii="Book Antiqua" w:hAnsi="Book Antiqua"/>
                <w:sz w:val="22"/>
                <w:szCs w:val="22"/>
              </w:rPr>
              <w:t xml:space="preserve"> </w:t>
            </w:r>
            <w:r w:rsidRPr="00231D77">
              <w:rPr>
                <w:rFonts w:ascii="Book Antiqua" w:hAnsi="Book Antiqua"/>
                <w:b/>
                <w:bCs/>
                <w:sz w:val="22"/>
                <w:szCs w:val="22"/>
              </w:rPr>
              <w:t>if applicable,</w:t>
            </w:r>
            <w:r w:rsidRPr="00231D77">
              <w:rPr>
                <w:rFonts w:ascii="Book Antiqua" w:hAnsi="Book Antiqua"/>
                <w:sz w:val="22"/>
                <w:szCs w:val="22"/>
              </w:rPr>
              <w:t xml:space="preserve"> </w:t>
            </w:r>
            <w:r w:rsidRPr="00231D77">
              <w:rPr>
                <w:rFonts w:ascii="Book Antiqua" w:hAnsi="Book Antiqua"/>
                <w:b/>
                <w:bCs/>
                <w:sz w:val="22"/>
                <w:szCs w:val="22"/>
              </w:rPr>
              <w:t>on the letter head of the auditor/chartered accountant.</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sz w:val="22"/>
                <w:szCs w:val="22"/>
              </w:rPr>
              <w:t xml:space="preserve">(z)  </w:t>
            </w:r>
            <w:r w:rsidRPr="00231D77">
              <w:rPr>
                <w:rFonts w:ascii="Book Antiqua" w:hAnsi="Book Antiqua"/>
                <w:b/>
                <w:bCs/>
                <w:sz w:val="22"/>
                <w:szCs w:val="22"/>
              </w:rPr>
              <w:t>Attachment 25: Compliance to the process related to the e-RA Terms &amp; Conditions and the Business Rules governing the e-RA</w:t>
            </w:r>
          </w:p>
          <w:p w:rsidR="00035C09" w:rsidRPr="00231D77" w:rsidRDefault="00035C09" w:rsidP="00587DE5">
            <w:pPr>
              <w:ind w:left="702" w:hanging="540"/>
              <w:jc w:val="both"/>
              <w:rPr>
                <w:rFonts w:ascii="Book Antiqua" w:hAnsi="Book Antiqua"/>
                <w:b/>
                <w:bCs/>
                <w:sz w:val="22"/>
                <w:szCs w:val="22"/>
              </w:rPr>
            </w:pPr>
          </w:p>
          <w:p w:rsidR="00035C09" w:rsidRPr="005A01ED" w:rsidRDefault="00035C09" w:rsidP="00035C09">
            <w:pPr>
              <w:ind w:left="702" w:hanging="540"/>
              <w:jc w:val="both"/>
              <w:rPr>
                <w:rFonts w:ascii="Book Antiqua" w:hAnsi="Book Antiqua"/>
                <w:b/>
                <w:bCs/>
                <w:sz w:val="22"/>
                <w:szCs w:val="22"/>
              </w:rPr>
            </w:pPr>
            <w:r w:rsidRPr="005A01ED">
              <w:rPr>
                <w:rFonts w:ascii="Book Antiqua" w:hAnsi="Book Antiqua"/>
                <w:b/>
                <w:bCs/>
                <w:sz w:val="22"/>
                <w:szCs w:val="22"/>
              </w:rPr>
              <w:t>(</w:t>
            </w:r>
            <w:proofErr w:type="spellStart"/>
            <w:r w:rsidRPr="005A01ED">
              <w:rPr>
                <w:rFonts w:ascii="Book Antiqua" w:hAnsi="Book Antiqua"/>
                <w:b/>
                <w:bCs/>
                <w:sz w:val="22"/>
                <w:szCs w:val="22"/>
              </w:rPr>
              <w:t>aa</w:t>
            </w:r>
            <w:proofErr w:type="spellEnd"/>
            <w:r w:rsidRPr="005A01ED">
              <w:rPr>
                <w:rFonts w:ascii="Book Antiqua" w:hAnsi="Book Antiqua"/>
                <w:b/>
                <w:bCs/>
                <w:sz w:val="22"/>
                <w:szCs w:val="22"/>
              </w:rPr>
              <w:t>)</w:t>
            </w:r>
            <w:r w:rsidRPr="005A01ED">
              <w:rPr>
                <w:b/>
                <w:bCs/>
                <w:sz w:val="22"/>
                <w:szCs w:val="22"/>
              </w:rPr>
              <w:t xml:space="preserve"> Attachment 26: Declaration by the </w:t>
            </w:r>
            <w:r w:rsidR="00C17419">
              <w:rPr>
                <w:b/>
                <w:bCs/>
                <w:sz w:val="22"/>
                <w:szCs w:val="22"/>
              </w:rPr>
              <w:t xml:space="preserve">bidder </w:t>
            </w:r>
            <w:r w:rsidRPr="005A01ED">
              <w:rPr>
                <w:b/>
                <w:bCs/>
                <w:sz w:val="22"/>
                <w:szCs w:val="22"/>
              </w:rPr>
              <w:t xml:space="preserve">regarding events encountered pursuant to ITB Clause 2.1 </w:t>
            </w:r>
            <w:r w:rsidRPr="005A01ED">
              <w:rPr>
                <w:rFonts w:eastAsia="Calibri" w:cs="Mangal"/>
                <w:b/>
                <w:bCs/>
                <w:i/>
                <w:iCs/>
                <w:sz w:val="22"/>
                <w:szCs w:val="22"/>
                <w:lang w:val="en-IN"/>
              </w:rPr>
              <w:t>(In case of a Joint Venture bid, the declaration shall be given by all partners of the Joint Ventur</w:t>
            </w:r>
            <w:r w:rsidRPr="005A01ED">
              <w:rPr>
                <w:rFonts w:eastAsia="Calibri" w:cs="Mangal"/>
                <w:i/>
                <w:iCs/>
                <w:sz w:val="22"/>
                <w:szCs w:val="22"/>
                <w:lang w:val="en-IN"/>
              </w:rPr>
              <w:t>e)</w:t>
            </w:r>
          </w:p>
        </w:tc>
      </w:tr>
      <w:tr w:rsidR="000D0BD8" w:rsidRPr="0084446C" w:rsidTr="006F0936">
        <w:trPr>
          <w:trHeight w:val="998"/>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18</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D0BD8" w:rsidRPr="0084446C" w:rsidRDefault="000D0BD8" w:rsidP="003A0E80">
            <w:pPr>
              <w:jc w:val="both"/>
              <w:rPr>
                <w:rFonts w:ascii="Book Antiqua" w:hAnsi="Book Antiqua" w:cs="Arial"/>
                <w:b/>
                <w:bCs/>
                <w:sz w:val="22"/>
                <w:szCs w:val="22"/>
              </w:rPr>
            </w:pPr>
            <w:r w:rsidRPr="0084446C">
              <w:rPr>
                <w:rFonts w:ascii="Book Antiqua" w:hAnsi="Book Antiqua" w:cs="Arial"/>
                <w:b/>
                <w:bCs/>
                <w:sz w:val="22"/>
                <w:szCs w:val="22"/>
              </w:rPr>
              <w:t>Supplementing Sub-Clause ITB 13.1 with the following:</w:t>
            </w:r>
          </w:p>
          <w:p w:rsidR="000D0BD8" w:rsidRPr="0084446C" w:rsidRDefault="000D0BD8" w:rsidP="003A0E80">
            <w:pPr>
              <w:jc w:val="both"/>
              <w:rPr>
                <w:rFonts w:ascii="Book Antiqua" w:hAnsi="Book Antiqua" w:cs="Arial"/>
                <w:sz w:val="22"/>
                <w:szCs w:val="22"/>
              </w:rPr>
            </w:pPr>
          </w:p>
          <w:p w:rsidR="000D0BD8" w:rsidRPr="0084446C" w:rsidRDefault="000D0BD8" w:rsidP="004876A1">
            <w:pPr>
              <w:jc w:val="both"/>
              <w:rPr>
                <w:rFonts w:ascii="Book Antiqua" w:hAnsi="Book Antiqua" w:cs="Arial"/>
                <w:b/>
                <w:bCs/>
                <w:color w:val="0000FF"/>
                <w:sz w:val="22"/>
                <w:szCs w:val="22"/>
              </w:rPr>
            </w:pPr>
            <w:r w:rsidRPr="00E31A2D">
              <w:rPr>
                <w:rFonts w:ascii="Book Antiqua" w:hAnsi="Book Antiqua" w:cs="Arial"/>
                <w:b/>
                <w:bCs/>
                <w:color w:val="0000FF"/>
                <w:sz w:val="28"/>
                <w:szCs w:val="28"/>
              </w:rPr>
              <w:t xml:space="preserve">Amount of Bid </w:t>
            </w:r>
            <w:r w:rsidRPr="008A0EAC">
              <w:rPr>
                <w:rFonts w:ascii="Book Antiqua" w:hAnsi="Book Antiqua" w:cs="Arial"/>
                <w:b/>
                <w:bCs/>
                <w:color w:val="0000FF"/>
                <w:sz w:val="28"/>
                <w:szCs w:val="28"/>
              </w:rPr>
              <w:t>Security shall be</w:t>
            </w:r>
            <w:r w:rsidRPr="008A0EAC">
              <w:rPr>
                <w:rFonts w:ascii="Book Antiqua" w:hAnsi="Book Antiqua" w:cs="Arial"/>
                <w:sz w:val="28"/>
                <w:szCs w:val="28"/>
              </w:rPr>
              <w:t xml:space="preserve"> </w:t>
            </w:r>
            <w:proofErr w:type="spellStart"/>
            <w:r w:rsidRPr="008A0EAC">
              <w:rPr>
                <w:rFonts w:ascii="Book Antiqua" w:hAnsi="Book Antiqua" w:cs="Arial"/>
                <w:b/>
                <w:bCs/>
                <w:color w:val="0000FF"/>
                <w:sz w:val="28"/>
                <w:szCs w:val="28"/>
              </w:rPr>
              <w:t>Rs</w:t>
            </w:r>
            <w:proofErr w:type="spellEnd"/>
            <w:r w:rsidRPr="008A0EAC">
              <w:rPr>
                <w:rFonts w:ascii="Book Antiqua" w:hAnsi="Book Antiqua" w:cs="Arial"/>
                <w:b/>
                <w:bCs/>
                <w:color w:val="0000FF"/>
                <w:sz w:val="28"/>
                <w:szCs w:val="28"/>
              </w:rPr>
              <w:t xml:space="preserve">. </w:t>
            </w:r>
            <w:r w:rsidR="008A1DE0" w:rsidRPr="0081560E">
              <w:rPr>
                <w:rFonts w:ascii="Book Antiqua" w:hAnsi="Book Antiqua" w:cs="Arial"/>
                <w:b/>
                <w:bCs/>
                <w:color w:val="0000FF"/>
                <w:sz w:val="28"/>
                <w:szCs w:val="28"/>
              </w:rPr>
              <w:t>59</w:t>
            </w:r>
            <w:proofErr w:type="gramStart"/>
            <w:r w:rsidR="008A1DE0" w:rsidRPr="0081560E">
              <w:rPr>
                <w:rFonts w:ascii="Book Antiqua" w:hAnsi="Book Antiqua" w:cs="Arial"/>
                <w:b/>
                <w:bCs/>
                <w:color w:val="0000FF"/>
                <w:sz w:val="28"/>
                <w:szCs w:val="28"/>
              </w:rPr>
              <w:t>,5</w:t>
            </w:r>
            <w:r w:rsidR="004876A1">
              <w:rPr>
                <w:rFonts w:ascii="Book Antiqua" w:hAnsi="Book Antiqua" w:cs="Arial"/>
                <w:b/>
                <w:bCs/>
                <w:color w:val="0000FF"/>
                <w:sz w:val="28"/>
                <w:szCs w:val="28"/>
              </w:rPr>
              <w:t>4</w:t>
            </w:r>
            <w:r w:rsidR="008A1DE0" w:rsidRPr="0081560E">
              <w:rPr>
                <w:rFonts w:ascii="Book Antiqua" w:hAnsi="Book Antiqua" w:cs="Arial"/>
                <w:b/>
                <w:bCs/>
                <w:color w:val="0000FF"/>
                <w:sz w:val="28"/>
                <w:szCs w:val="28"/>
              </w:rPr>
              <w:t>,000</w:t>
            </w:r>
            <w:proofErr w:type="gramEnd"/>
            <w:r w:rsidRPr="008A0EAC">
              <w:rPr>
                <w:rFonts w:ascii="Book Antiqua" w:hAnsi="Book Antiqua" w:cs="Arial"/>
                <w:b/>
                <w:bCs/>
                <w:color w:val="0000FF"/>
                <w:sz w:val="28"/>
                <w:szCs w:val="28"/>
              </w:rPr>
              <w:t>/-.</w:t>
            </w:r>
          </w:p>
        </w:tc>
      </w:tr>
      <w:tr w:rsidR="000D0BD8" w:rsidRPr="0084446C" w:rsidTr="00594E4A">
        <w:trPr>
          <w:trHeight w:val="1250"/>
        </w:trPr>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1</w:t>
            </w:r>
            <w:r w:rsidR="00777687">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0306E6">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13.1 with the following:</w:t>
            </w:r>
          </w:p>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13.2</w:t>
            </w:r>
          </w:p>
        </w:tc>
        <w:tc>
          <w:tcPr>
            <w:tcW w:w="7200" w:type="dxa"/>
            <w:tcBorders>
              <w:left w:val="single" w:sz="4" w:space="0" w:color="auto"/>
            </w:tcBorders>
          </w:tcPr>
          <w:p w:rsidR="000D0BD8" w:rsidRPr="0084446C" w:rsidRDefault="000D0BD8" w:rsidP="00054692">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rsidR="000D0BD8" w:rsidRPr="0084446C" w:rsidRDefault="000D0BD8" w:rsidP="00A17585">
            <w:pPr>
              <w:jc w:val="both"/>
              <w:rPr>
                <w:rFonts w:ascii="Book Antiqua" w:hAnsi="Book Antiqua"/>
                <w:sz w:val="22"/>
                <w:szCs w:val="22"/>
              </w:rPr>
            </w:pPr>
          </w:p>
          <w:p w:rsidR="000D0BD8" w:rsidRPr="00EC5737" w:rsidRDefault="000D0BD8" w:rsidP="00873EEA">
            <w:pPr>
              <w:pStyle w:val="Default"/>
              <w:jc w:val="both"/>
              <w:rPr>
                <w:b/>
                <w:bCs/>
                <w:sz w:val="22"/>
                <w:szCs w:val="22"/>
              </w:rPr>
            </w:pPr>
            <w:r w:rsidRPr="00EC5737">
              <w:rPr>
                <w:b/>
                <w:bCs/>
                <w:sz w:val="22"/>
                <w:szCs w:val="22"/>
              </w:rPr>
              <w:t>Alternatively, if bid security is to be submitted in favor of POWERGRID, the same can be submitted as online payment through POWERGRID ONLINE PAYMENT UTILITY- https://epay.powergrid.in,</w:t>
            </w:r>
            <w:r w:rsidRPr="00EC5737">
              <w:rPr>
                <w:sz w:val="22"/>
                <w:szCs w:val="22"/>
              </w:rPr>
              <w:t xml:space="preserve"> </w:t>
            </w:r>
            <w:r w:rsidRPr="00EC5737">
              <w:rPr>
                <w:b/>
                <w:bCs/>
                <w:sz w:val="22"/>
                <w:szCs w:val="22"/>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Category</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EMD</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 Sub-category</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EMD payment-CC#</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Name of Depositor</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Vendor Code, if </w:t>
                  </w:r>
                  <w:r w:rsidRPr="00EC5737">
                    <w:rPr>
                      <w:b/>
                      <w:bCs/>
                      <w:sz w:val="22"/>
                      <w:szCs w:val="22"/>
                    </w:rPr>
                    <w:lastRenderedPageBreak/>
                    <w:t>applicable</w:t>
                  </w:r>
                  <w:r w:rsidRPr="00EC5737">
                    <w:rPr>
                      <w:sz w:val="22"/>
                      <w:szCs w:val="22"/>
                    </w:rPr>
                    <w:t xml:space="preserve"> </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lastRenderedPageBreak/>
                    <w:t xml:space="preserve">POWERGRID vendor code of the bidder, </w:t>
                  </w:r>
                  <w:r w:rsidRPr="00EC5737">
                    <w:rPr>
                      <w:b/>
                      <w:bCs/>
                      <w:sz w:val="22"/>
                      <w:szCs w:val="22"/>
                    </w:rPr>
                    <w:lastRenderedPageBreak/>
                    <w:t>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lastRenderedPageBreak/>
                    <w:t>Payment Remarks</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Bid Security for ………….. [</w:t>
                  </w:r>
                  <w:r w:rsidRPr="00EC5737">
                    <w:rPr>
                      <w:b/>
                      <w:bCs/>
                      <w:i/>
                      <w:iCs/>
                      <w:sz w:val="22"/>
                      <w:szCs w:val="22"/>
                    </w:rPr>
                    <w:t>enter the name of the package</w:t>
                  </w:r>
                  <w:r w:rsidRPr="00EC5737">
                    <w:rPr>
                      <w:b/>
                      <w:bCs/>
                      <w:sz w:val="22"/>
                      <w:szCs w:val="22"/>
                    </w:rPr>
                    <w:t>]</w:t>
                  </w:r>
                </w:p>
              </w:tc>
            </w:tr>
          </w:tbl>
          <w:p w:rsidR="000D0BD8" w:rsidRPr="0084446C" w:rsidRDefault="000D0BD8" w:rsidP="00873EEA">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0D0BD8" w:rsidRPr="0084446C" w:rsidRDefault="000D0BD8" w:rsidP="00A17585">
            <w:pPr>
              <w:jc w:val="both"/>
              <w:rPr>
                <w:rFonts w:ascii="Book Antiqua" w:hAnsi="Book Antiqua"/>
                <w:sz w:val="22"/>
                <w:szCs w:val="22"/>
              </w:rPr>
            </w:pPr>
          </w:p>
          <w:p w:rsidR="000D0BD8" w:rsidRPr="0084446C" w:rsidRDefault="000D0BD8" w:rsidP="00A17585">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sidRPr="0084446C">
              <w:rPr>
                <w:rFonts w:ascii="Book Antiqua" w:hAnsi="Book Antiqua"/>
                <w:sz w:val="22"/>
                <w:szCs w:val="22"/>
              </w:rPr>
              <w:t xml:space="preserve"> </w:t>
            </w:r>
            <w:r w:rsidR="000D41CB">
              <w:rPr>
                <w:rFonts w:ascii="Book Antiqua" w:hAnsi="Book Antiqua"/>
                <w:b/>
                <w:bCs/>
                <w:color w:val="FF0000"/>
                <w:sz w:val="28"/>
                <w:szCs w:val="28"/>
              </w:rPr>
              <w:t>0</w:t>
            </w:r>
            <w:r w:rsidR="004462E9">
              <w:rPr>
                <w:rFonts w:ascii="Book Antiqua" w:hAnsi="Book Antiqua"/>
                <w:b/>
                <w:bCs/>
                <w:color w:val="FF0000"/>
                <w:sz w:val="28"/>
                <w:szCs w:val="28"/>
              </w:rPr>
              <w:t>2</w:t>
            </w:r>
            <w:r w:rsidRPr="00A84832">
              <w:rPr>
                <w:rFonts w:ascii="Book Antiqua" w:hAnsi="Book Antiqua"/>
                <w:b/>
                <w:bCs/>
                <w:color w:val="FF0000"/>
                <w:sz w:val="28"/>
                <w:szCs w:val="28"/>
              </w:rPr>
              <w:t>/11/2020</w:t>
            </w:r>
            <w:r w:rsidRPr="0084446C">
              <w:rPr>
                <w:rFonts w:ascii="Book Antiqua" w:hAnsi="Book Antiqua"/>
                <w:sz w:val="22"/>
                <w:szCs w:val="22"/>
              </w:rPr>
              <w:t>, or any other date as subsequently requested under ITB Sub-Clause 14.2.</w:t>
            </w:r>
          </w:p>
          <w:p w:rsidR="000D0BD8" w:rsidRPr="0084446C" w:rsidRDefault="000D0BD8" w:rsidP="00A17585">
            <w:pPr>
              <w:jc w:val="both"/>
              <w:rPr>
                <w:rFonts w:ascii="Book Antiqua" w:hAnsi="Book Antiqua"/>
                <w:sz w:val="22"/>
                <w:szCs w:val="22"/>
              </w:rPr>
            </w:pPr>
          </w:p>
          <w:p w:rsidR="000D0BD8" w:rsidRPr="0084446C" w:rsidRDefault="000D0BD8" w:rsidP="004005C3">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rsidR="000D0BD8" w:rsidRPr="0084446C" w:rsidRDefault="000D0BD8" w:rsidP="00A41B69">
            <w:pPr>
              <w:jc w:val="both"/>
              <w:rPr>
                <w:rFonts w:ascii="Book Antiqua" w:hAnsi="Book Antiqua" w:cs="Arial"/>
                <w:sz w:val="22"/>
                <w:szCs w:val="22"/>
              </w:rPr>
            </w:pP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21</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13.3</w:t>
            </w:r>
          </w:p>
        </w:tc>
        <w:tc>
          <w:tcPr>
            <w:tcW w:w="7200" w:type="dxa"/>
            <w:tcBorders>
              <w:left w:val="single" w:sz="4" w:space="0" w:color="auto"/>
            </w:tcBorders>
          </w:tcPr>
          <w:p w:rsidR="000D0BD8" w:rsidRPr="00EC5737" w:rsidRDefault="000D0BD8" w:rsidP="00054692">
            <w:pPr>
              <w:jc w:val="both"/>
              <w:rPr>
                <w:rFonts w:ascii="Book Antiqua" w:hAnsi="Book Antiqua" w:cs="Arial"/>
                <w:b/>
                <w:bCs/>
                <w:sz w:val="22"/>
                <w:szCs w:val="22"/>
              </w:rPr>
            </w:pPr>
            <w:r w:rsidRPr="00EC5737">
              <w:rPr>
                <w:rFonts w:ascii="Book Antiqua" w:hAnsi="Book Antiqua" w:cs="Arial"/>
                <w:b/>
                <w:bCs/>
                <w:sz w:val="22"/>
                <w:szCs w:val="22"/>
              </w:rPr>
              <w:t>Replace ITB 13.3 with following:</w:t>
            </w:r>
          </w:p>
          <w:p w:rsidR="000D0BD8" w:rsidRPr="00EC5737" w:rsidRDefault="000D0BD8" w:rsidP="00054692">
            <w:pPr>
              <w:jc w:val="both"/>
              <w:rPr>
                <w:rFonts w:ascii="Book Antiqua" w:hAnsi="Book Antiqua" w:cs="Arial"/>
                <w:b/>
                <w:bCs/>
                <w:sz w:val="22"/>
                <w:szCs w:val="22"/>
              </w:rPr>
            </w:pPr>
          </w:p>
          <w:p w:rsidR="000D0BD8" w:rsidRPr="00EC5737" w:rsidRDefault="000D0BD8" w:rsidP="0033077B">
            <w:pPr>
              <w:pStyle w:val="Default"/>
              <w:ind w:left="522" w:hanging="540"/>
              <w:jc w:val="both"/>
              <w:rPr>
                <w:sz w:val="22"/>
                <w:szCs w:val="22"/>
              </w:rPr>
            </w:pPr>
            <w:r w:rsidRPr="00EC5737">
              <w:rPr>
                <w:sz w:val="22"/>
                <w:szCs w:val="22"/>
              </w:rPr>
              <w:t xml:space="preserve">13.3 Any bid not accompanied by an acceptable bid security </w:t>
            </w:r>
            <w:r w:rsidRPr="00EC5737">
              <w:rPr>
                <w:b/>
                <w:bCs/>
                <w:sz w:val="22"/>
                <w:szCs w:val="22"/>
              </w:rPr>
              <w:t>or Online Payment Acknowledgement towards Bid Security (along with the bid or subsequently pursuant to ITB Clause 21.1)</w:t>
            </w:r>
            <w:r w:rsidRPr="00EC5737">
              <w:rPr>
                <w:sz w:val="22"/>
                <w:szCs w:val="22"/>
              </w:rPr>
              <w:t xml:space="preserve">, except as exempted at 13.1 above, </w:t>
            </w:r>
            <w:proofErr w:type="gramStart"/>
            <w:r w:rsidRPr="00EC5737">
              <w:rPr>
                <w:sz w:val="22"/>
                <w:szCs w:val="22"/>
              </w:rPr>
              <w:t>shall</w:t>
            </w:r>
            <w:proofErr w:type="gramEnd"/>
            <w:r w:rsidRPr="00EC5737">
              <w:rPr>
                <w:sz w:val="22"/>
                <w:szCs w:val="22"/>
              </w:rPr>
              <w:t xml:space="preserve"> be rejected by the Employer as being nonresponsive, pursuant to ITB Sub-Clause 22.4. The bid security of a joint venture must be in the name of all the partners in the joint venture submitting the bid.</w:t>
            </w:r>
          </w:p>
          <w:p w:rsidR="000D0BD8" w:rsidRPr="00EC5737" w:rsidRDefault="000D0BD8" w:rsidP="00054692">
            <w:pPr>
              <w:jc w:val="both"/>
              <w:rPr>
                <w:rFonts w:ascii="Book Antiqua" w:hAnsi="Book Antiqua" w:cs="Arial"/>
                <w:b/>
                <w:bCs/>
                <w:sz w:val="22"/>
                <w:szCs w:val="22"/>
              </w:rPr>
            </w:pP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15.1 (ii)</w:t>
            </w:r>
          </w:p>
        </w:tc>
        <w:tc>
          <w:tcPr>
            <w:tcW w:w="7200" w:type="dxa"/>
            <w:tcBorders>
              <w:left w:val="single" w:sz="4" w:space="0" w:color="auto"/>
            </w:tcBorders>
          </w:tcPr>
          <w:p w:rsidR="000D0BD8" w:rsidRPr="00EC5737" w:rsidRDefault="000D0BD8" w:rsidP="00054692">
            <w:pPr>
              <w:jc w:val="both"/>
              <w:rPr>
                <w:rFonts w:ascii="Book Antiqua" w:hAnsi="Book Antiqua" w:cs="Arial"/>
                <w:b/>
                <w:bCs/>
                <w:sz w:val="22"/>
                <w:szCs w:val="22"/>
              </w:rPr>
            </w:pPr>
            <w:r w:rsidRPr="00EC5737">
              <w:rPr>
                <w:rFonts w:ascii="Book Antiqua" w:hAnsi="Book Antiqua" w:cs="Arial"/>
                <w:b/>
                <w:bCs/>
                <w:sz w:val="22"/>
                <w:szCs w:val="22"/>
              </w:rPr>
              <w:t>Replace ITB 15.1 (ii) (a) and ITB 15.1 (ii) (b) with following:</w:t>
            </w:r>
          </w:p>
          <w:p w:rsidR="000D0BD8" w:rsidRPr="00EC5737" w:rsidRDefault="000D0BD8" w:rsidP="00054692">
            <w:pPr>
              <w:jc w:val="both"/>
              <w:rPr>
                <w:rFonts w:ascii="Book Antiqua" w:hAnsi="Book Antiqua" w:cs="Arial"/>
                <w:b/>
                <w:bCs/>
                <w:sz w:val="22"/>
                <w:szCs w:val="22"/>
              </w:rPr>
            </w:pPr>
          </w:p>
          <w:p w:rsidR="000D0BD8" w:rsidRPr="00EC5737" w:rsidRDefault="000D0BD8" w:rsidP="00435B75">
            <w:pPr>
              <w:pStyle w:val="Default"/>
              <w:ind w:left="432" w:hanging="432"/>
              <w:jc w:val="both"/>
              <w:rPr>
                <w:sz w:val="22"/>
                <w:szCs w:val="22"/>
              </w:rPr>
            </w:pPr>
            <w:r w:rsidRPr="00EC5737">
              <w:rPr>
                <w:sz w:val="22"/>
                <w:szCs w:val="22"/>
              </w:rPr>
              <w:t xml:space="preserve">a)  DD </w:t>
            </w:r>
            <w:r w:rsidRPr="00EC5737">
              <w:rPr>
                <w:b/>
                <w:bCs/>
                <w:sz w:val="22"/>
                <w:szCs w:val="22"/>
              </w:rPr>
              <w:t>or Online Payment Acknowledgement</w:t>
            </w:r>
            <w:r w:rsidRPr="00EC5737">
              <w:rPr>
                <w:sz w:val="22"/>
                <w:szCs w:val="22"/>
              </w:rPr>
              <w:t xml:space="preserve"> towards Bidding Document fee of the amount as specified in accordance with clause 5.4 of ITB or documentary evidence in support of exemption of Bidding Document fee as per ITB 5.5 </w:t>
            </w:r>
          </w:p>
          <w:p w:rsidR="000D0BD8" w:rsidRPr="00EC5737" w:rsidRDefault="000D0BD8" w:rsidP="00435B75">
            <w:pPr>
              <w:pStyle w:val="Default"/>
              <w:ind w:left="432" w:hanging="432"/>
              <w:jc w:val="both"/>
              <w:rPr>
                <w:rFonts w:cs="Arial"/>
                <w:b/>
                <w:bCs/>
                <w:sz w:val="22"/>
                <w:szCs w:val="22"/>
              </w:rPr>
            </w:pPr>
            <w:r w:rsidRPr="00EC5737">
              <w:rPr>
                <w:sz w:val="22"/>
                <w:szCs w:val="22"/>
              </w:rPr>
              <w:t xml:space="preserve">b) Bid Security (in Original) </w:t>
            </w:r>
            <w:r w:rsidRPr="00EC5737">
              <w:rPr>
                <w:b/>
                <w:bCs/>
                <w:sz w:val="22"/>
                <w:szCs w:val="22"/>
              </w:rPr>
              <w:t>or Online Payment Acknowledgement towards Bid Security</w:t>
            </w:r>
            <w:r w:rsidRPr="00EC5737">
              <w:rPr>
                <w:sz w:val="22"/>
                <w:szCs w:val="22"/>
              </w:rPr>
              <w:t xml:space="preserve"> or documentary evidence in support of exemption of Bid Security, in separate envelope in accordance with clause 13 of ITB, Section-II.</w:t>
            </w:r>
          </w:p>
        </w:tc>
      </w:tr>
      <w:tr w:rsidR="000D0BD8" w:rsidRPr="0084446C" w:rsidTr="00D97D19">
        <w:trPr>
          <w:trHeight w:val="116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23</w:t>
            </w:r>
            <w:r w:rsidR="000D0BD8">
              <w:rPr>
                <w:rFonts w:ascii="Book Antiqua" w:hAnsi="Book Antiqua" w:cs="Arial"/>
                <w:sz w:val="22"/>
                <w:szCs w:val="22"/>
              </w:rPr>
              <w:t>.</w:t>
            </w:r>
          </w:p>
        </w:tc>
        <w:tc>
          <w:tcPr>
            <w:tcW w:w="1440" w:type="dxa"/>
            <w:tcBorders>
              <w:right w:val="single" w:sz="4" w:space="0" w:color="auto"/>
            </w:tcBorders>
          </w:tcPr>
          <w:p w:rsidR="000D0BD8" w:rsidRPr="00EC5737" w:rsidRDefault="000D0BD8" w:rsidP="00A41C18">
            <w:pPr>
              <w:rPr>
                <w:rFonts w:ascii="Book Antiqua" w:hAnsi="Book Antiqua" w:cs="Arial"/>
                <w:sz w:val="22"/>
                <w:szCs w:val="22"/>
              </w:rPr>
            </w:pPr>
            <w:r w:rsidRPr="00EC5737">
              <w:rPr>
                <w:rFonts w:ascii="Book Antiqua" w:hAnsi="Book Antiqua" w:cs="Arial"/>
                <w:sz w:val="22"/>
                <w:szCs w:val="22"/>
              </w:rPr>
              <w:t>ITB 15.1 (ii) (g)</w:t>
            </w:r>
          </w:p>
        </w:tc>
        <w:tc>
          <w:tcPr>
            <w:tcW w:w="7200" w:type="dxa"/>
            <w:tcBorders>
              <w:left w:val="single" w:sz="4" w:space="0" w:color="auto"/>
            </w:tcBorders>
          </w:tcPr>
          <w:p w:rsidR="000D0BD8" w:rsidRPr="00EC5737" w:rsidRDefault="000D0BD8" w:rsidP="00E449E1">
            <w:pPr>
              <w:jc w:val="both"/>
              <w:rPr>
                <w:rFonts w:ascii="Book Antiqua" w:hAnsi="Book Antiqua" w:cs="Arial"/>
                <w:b/>
                <w:bCs/>
                <w:sz w:val="22"/>
                <w:szCs w:val="22"/>
                <w:lang w:val="en-GB"/>
              </w:rPr>
            </w:pPr>
            <w:r w:rsidRPr="00EC5737">
              <w:rPr>
                <w:rFonts w:ascii="Book Antiqua" w:hAnsi="Book Antiqua" w:cs="Arial"/>
                <w:b/>
                <w:bCs/>
                <w:sz w:val="22"/>
                <w:szCs w:val="22"/>
                <w:lang w:val="en-GB"/>
              </w:rPr>
              <w:t>Supplementing ITB clause 15.1 (ii)(g) with the following:</w:t>
            </w:r>
          </w:p>
          <w:p w:rsidR="000D0BD8" w:rsidRPr="00EC5737" w:rsidRDefault="000D0BD8" w:rsidP="00810BE9">
            <w:pPr>
              <w:jc w:val="both"/>
              <w:rPr>
                <w:rFonts w:ascii="Book Antiqua" w:hAnsi="Book Antiqua" w:cs="Arial"/>
                <w:bCs/>
                <w:sz w:val="22"/>
                <w:szCs w:val="22"/>
              </w:rPr>
            </w:pPr>
          </w:p>
          <w:p w:rsidR="000D0BD8" w:rsidRPr="00EC5737" w:rsidRDefault="000D0BD8" w:rsidP="00D93CED">
            <w:pPr>
              <w:pStyle w:val="ListParagraph"/>
              <w:numPr>
                <w:ilvl w:val="0"/>
                <w:numId w:val="5"/>
              </w:numPr>
              <w:jc w:val="both"/>
              <w:rPr>
                <w:rFonts w:ascii="Book Antiqua" w:hAnsi="Book Antiqua" w:cs="Arial"/>
                <w:bCs/>
                <w:sz w:val="22"/>
                <w:szCs w:val="22"/>
              </w:rPr>
            </w:pPr>
            <w:r w:rsidRPr="00EC5737">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0D0BD8" w:rsidRPr="00EC5737" w:rsidRDefault="000D0BD8" w:rsidP="00587DE5">
            <w:pPr>
              <w:pStyle w:val="ListParagraph"/>
              <w:jc w:val="both"/>
              <w:rPr>
                <w:rFonts w:ascii="Book Antiqua" w:hAnsi="Book Antiqua" w:cs="Arial"/>
                <w:bCs/>
                <w:sz w:val="22"/>
                <w:szCs w:val="22"/>
              </w:rPr>
            </w:pPr>
          </w:p>
          <w:p w:rsidR="000D0BD8" w:rsidRPr="00EC5737" w:rsidRDefault="000D0BD8" w:rsidP="00D93CED">
            <w:pPr>
              <w:pStyle w:val="Default"/>
              <w:numPr>
                <w:ilvl w:val="0"/>
                <w:numId w:val="5"/>
              </w:numPr>
              <w:jc w:val="both"/>
              <w:rPr>
                <w:b/>
                <w:bCs/>
                <w:sz w:val="22"/>
                <w:szCs w:val="22"/>
              </w:rPr>
            </w:pPr>
            <w:r w:rsidRPr="00EC5737">
              <w:rPr>
                <w:rFonts w:cs="Arial"/>
                <w:b/>
                <w:color w:val="auto"/>
                <w:sz w:val="22"/>
                <w:szCs w:val="22"/>
                <w:lang w:bidi="ar-SA"/>
              </w:rPr>
              <w:t xml:space="preserve">Authorization certificate issued by Domestic Manufacturer for selling Domestically </w:t>
            </w:r>
            <w:proofErr w:type="gramStart"/>
            <w:r w:rsidRPr="00EC5737">
              <w:rPr>
                <w:rFonts w:cs="Arial"/>
                <w:b/>
                <w:color w:val="auto"/>
                <w:sz w:val="22"/>
                <w:szCs w:val="22"/>
                <w:lang w:bidi="ar-SA"/>
              </w:rPr>
              <w:t>Manufactured  Iron</w:t>
            </w:r>
            <w:proofErr w:type="gramEnd"/>
            <w:r w:rsidRPr="00EC5737">
              <w:rPr>
                <w:rFonts w:cs="Arial"/>
                <w:b/>
                <w:color w:val="auto"/>
                <w:sz w:val="22"/>
                <w:szCs w:val="22"/>
                <w:lang w:bidi="ar-SA"/>
              </w:rPr>
              <w:t xml:space="preserve"> &amp;Steel Products, if applicable</w:t>
            </w:r>
            <w:r w:rsidRPr="00EC5737">
              <w:rPr>
                <w:rFonts w:cs="Arial"/>
                <w:bCs/>
                <w:color w:val="auto"/>
                <w:sz w:val="22"/>
                <w:szCs w:val="22"/>
                <w:lang w:bidi="ar-SA"/>
              </w:rPr>
              <w:t xml:space="preserve"> and </w:t>
            </w:r>
            <w:r w:rsidRPr="00EC5737">
              <w:rPr>
                <w:rFonts w:cs="Arial"/>
                <w:b/>
                <w:bCs/>
                <w:sz w:val="22"/>
                <w:szCs w:val="22"/>
              </w:rPr>
              <w:t>Affidavit of Self certification regarding Domestic Value Addition in Iron &amp; Steel Products</w:t>
            </w:r>
            <w:r w:rsidRPr="00EC5737">
              <w:rPr>
                <w:sz w:val="22"/>
                <w:szCs w:val="22"/>
              </w:rPr>
              <w:t xml:space="preserve"> </w:t>
            </w:r>
            <w:r w:rsidRPr="00EC5737">
              <w:rPr>
                <w:rFonts w:cs="Arial"/>
                <w:b/>
                <w:bCs/>
                <w:sz w:val="22"/>
                <w:szCs w:val="22"/>
              </w:rPr>
              <w:t>duly signed and stamped on each page.</w:t>
            </w:r>
          </w:p>
          <w:p w:rsidR="000D0BD8" w:rsidRPr="00EC5737" w:rsidRDefault="000D0BD8" w:rsidP="00E11DD2">
            <w:pPr>
              <w:pStyle w:val="ListParagraph"/>
              <w:rPr>
                <w:rFonts w:ascii="Book Antiqua" w:hAnsi="Book Antiqua"/>
                <w:b/>
                <w:bCs/>
                <w:sz w:val="22"/>
                <w:szCs w:val="22"/>
              </w:rPr>
            </w:pPr>
          </w:p>
          <w:p w:rsidR="000D0BD8" w:rsidRPr="00EC5737" w:rsidRDefault="000D0BD8" w:rsidP="00D93CED">
            <w:pPr>
              <w:pStyle w:val="Default"/>
              <w:numPr>
                <w:ilvl w:val="0"/>
                <w:numId w:val="5"/>
              </w:numPr>
              <w:jc w:val="both"/>
              <w:rPr>
                <w:b/>
                <w:bCs/>
                <w:sz w:val="22"/>
                <w:szCs w:val="22"/>
              </w:rPr>
            </w:pPr>
            <w:r w:rsidRPr="00EC5737">
              <w:rPr>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0D0BD8" w:rsidRPr="00EC5737" w:rsidRDefault="000D0BD8" w:rsidP="00E11DD2">
            <w:pPr>
              <w:pStyle w:val="Default"/>
              <w:ind w:left="720"/>
              <w:jc w:val="both"/>
              <w:rPr>
                <w:b/>
                <w:bCs/>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4</w:t>
            </w:r>
            <w:r>
              <w:rPr>
                <w:rFonts w:ascii="Book Antiqua" w:hAnsi="Book Antiqua" w:cs="Arial"/>
                <w:sz w:val="22"/>
                <w:szCs w:val="22"/>
              </w:rPr>
              <w:t>.</w:t>
            </w:r>
          </w:p>
        </w:tc>
        <w:tc>
          <w:tcPr>
            <w:tcW w:w="1440" w:type="dxa"/>
            <w:tcBorders>
              <w:right w:val="single" w:sz="4" w:space="0" w:color="auto"/>
            </w:tcBorders>
          </w:tcPr>
          <w:p w:rsidR="000D0BD8" w:rsidRPr="0084446C" w:rsidRDefault="000D0BD8" w:rsidP="00B17A74">
            <w:pPr>
              <w:rPr>
                <w:rFonts w:ascii="Book Antiqua" w:hAnsi="Book Antiqua"/>
                <w:sz w:val="22"/>
                <w:szCs w:val="22"/>
              </w:rPr>
            </w:pPr>
            <w:r w:rsidRPr="0084446C">
              <w:rPr>
                <w:rFonts w:ascii="Book Antiqua" w:hAnsi="Book Antiqua"/>
                <w:sz w:val="22"/>
                <w:szCs w:val="22"/>
              </w:rPr>
              <w:t xml:space="preserve">ITB 15.4 </w:t>
            </w:r>
          </w:p>
        </w:tc>
        <w:tc>
          <w:tcPr>
            <w:tcW w:w="7200" w:type="dxa"/>
            <w:tcBorders>
              <w:left w:val="single" w:sz="4" w:space="0" w:color="auto"/>
            </w:tcBorders>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Supplementing the List of documents to be scanned &amp; uploaded on the portal mentioned in ITB Clause 15.4 as below:</w:t>
            </w:r>
          </w:p>
          <w:p w:rsidR="000D0BD8" w:rsidRPr="0084446C" w:rsidRDefault="000D0BD8" w:rsidP="00B17A74">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S. No. </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Description of Documents </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Name of File to be uploaded on the portal </w:t>
                  </w:r>
                </w:p>
              </w:tc>
            </w:tr>
            <w:tr w:rsidR="000D0BD8" w:rsidRPr="0084446C" w:rsidTr="00B17A74">
              <w:tc>
                <w:tcPr>
                  <w:tcW w:w="1237"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880"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520"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19.</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cs="Calibri"/>
                      <w:sz w:val="22"/>
                      <w:szCs w:val="22"/>
                    </w:rPr>
                    <w:t>MSE owned by SC/ST entrepreneurs</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MSE_SC-ST certificate.pdf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20.</w:t>
                  </w:r>
                </w:p>
              </w:tc>
              <w:tc>
                <w:tcPr>
                  <w:tcW w:w="2880" w:type="dxa"/>
                  <w:shd w:val="clear" w:color="auto" w:fill="auto"/>
                </w:tcPr>
                <w:p w:rsidR="000D0BD8" w:rsidRPr="0084446C" w:rsidRDefault="000D0BD8" w:rsidP="00B17A74">
                  <w:pPr>
                    <w:jc w:val="both"/>
                    <w:rPr>
                      <w:rFonts w:ascii="Book Antiqua" w:hAnsi="Book Antiqua" w:cs="Calibri"/>
                      <w:b/>
                      <w:bCs/>
                      <w:sz w:val="22"/>
                      <w:szCs w:val="22"/>
                    </w:rPr>
                  </w:pPr>
                  <w:r w:rsidRPr="0084446C">
                    <w:rPr>
                      <w:rFonts w:ascii="Book Antiqua" w:hAnsi="Book Antiqua" w:cs="Calibri"/>
                      <w:b/>
                      <w:bCs/>
                      <w:sz w:val="22"/>
                      <w:szCs w:val="22"/>
                    </w:rPr>
                    <w:t>MSE owned by women</w:t>
                  </w:r>
                </w:p>
              </w:tc>
              <w:tc>
                <w:tcPr>
                  <w:tcW w:w="2520" w:type="dxa"/>
                  <w:shd w:val="clear" w:color="auto" w:fill="auto"/>
                </w:tcPr>
                <w:p w:rsidR="000D0BD8" w:rsidRPr="0084446C" w:rsidRDefault="000D0BD8" w:rsidP="00B17A74">
                  <w:pPr>
                    <w:jc w:val="both"/>
                    <w:rPr>
                      <w:rFonts w:ascii="Book Antiqua" w:hAnsi="Book Antiqua"/>
                      <w:b/>
                      <w:bCs/>
                      <w:sz w:val="22"/>
                      <w:szCs w:val="22"/>
                    </w:rPr>
                  </w:pPr>
                  <w:proofErr w:type="spellStart"/>
                  <w:r w:rsidRPr="0084446C">
                    <w:rPr>
                      <w:rFonts w:ascii="Book Antiqua" w:hAnsi="Book Antiqua"/>
                      <w:b/>
                      <w:bCs/>
                      <w:sz w:val="22"/>
                      <w:szCs w:val="22"/>
                    </w:rPr>
                    <w:t>MSE_Women</w:t>
                  </w:r>
                  <w:proofErr w:type="spellEnd"/>
                  <w:r w:rsidRPr="0084446C">
                    <w:rPr>
                      <w:rFonts w:ascii="Book Antiqua" w:hAnsi="Book Antiqua"/>
                      <w:b/>
                      <w:bCs/>
                      <w:sz w:val="22"/>
                      <w:szCs w:val="22"/>
                    </w:rPr>
                    <w:t xml:space="preserve"> certificate.pdf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21.</w:t>
                  </w:r>
                </w:p>
              </w:tc>
              <w:tc>
                <w:tcPr>
                  <w:tcW w:w="2880" w:type="dxa"/>
                  <w:shd w:val="clear" w:color="auto" w:fill="auto"/>
                </w:tcPr>
                <w:p w:rsidR="000D0BD8" w:rsidRPr="00EC5737" w:rsidRDefault="000D0BD8" w:rsidP="00AF1265">
                  <w:pPr>
                    <w:pStyle w:val="Default"/>
                    <w:jc w:val="both"/>
                    <w:rPr>
                      <w:b/>
                      <w:bCs/>
                      <w:sz w:val="22"/>
                      <w:szCs w:val="22"/>
                    </w:rPr>
                  </w:pPr>
                  <w:r w:rsidRPr="00EC5737">
                    <w:rPr>
                      <w:b/>
                      <w:bCs/>
                      <w:sz w:val="22"/>
                      <w:szCs w:val="22"/>
                    </w:rPr>
                    <w:t>Online Payment Acknowledgement towards Bidding Document fee</w:t>
                  </w:r>
                </w:p>
              </w:tc>
              <w:tc>
                <w:tcPr>
                  <w:tcW w:w="2520" w:type="dxa"/>
                  <w:shd w:val="clear" w:color="auto" w:fill="auto"/>
                </w:tcPr>
                <w:p w:rsidR="000D0BD8" w:rsidRPr="00EC5737" w:rsidRDefault="000D0BD8" w:rsidP="00AF1265">
                  <w:pPr>
                    <w:pStyle w:val="Default"/>
                    <w:jc w:val="both"/>
                    <w:rPr>
                      <w:b/>
                      <w:bCs/>
                      <w:sz w:val="22"/>
                      <w:szCs w:val="22"/>
                    </w:rPr>
                  </w:pPr>
                  <w:r w:rsidRPr="00EC5737">
                    <w:rPr>
                      <w:b/>
                      <w:bCs/>
                      <w:sz w:val="22"/>
                      <w:szCs w:val="22"/>
                    </w:rPr>
                    <w:t>Tender_fee_receipt.pdf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22.</w:t>
                  </w:r>
                </w:p>
              </w:tc>
              <w:tc>
                <w:tcPr>
                  <w:tcW w:w="2880" w:type="dxa"/>
                  <w:shd w:val="clear" w:color="auto" w:fill="auto"/>
                </w:tcPr>
                <w:p w:rsidR="000D0BD8" w:rsidRPr="00EC5737" w:rsidRDefault="000D0BD8" w:rsidP="00AF1265">
                  <w:pPr>
                    <w:pStyle w:val="Default"/>
                    <w:jc w:val="both"/>
                    <w:rPr>
                      <w:sz w:val="22"/>
                      <w:szCs w:val="22"/>
                    </w:rPr>
                  </w:pPr>
                  <w:r w:rsidRPr="00EC5737">
                    <w:rPr>
                      <w:b/>
                      <w:bCs/>
                      <w:sz w:val="22"/>
                      <w:szCs w:val="22"/>
                    </w:rPr>
                    <w:t>Online Payment Acknowledgement towards Bid Security</w:t>
                  </w:r>
                </w:p>
              </w:tc>
              <w:tc>
                <w:tcPr>
                  <w:tcW w:w="2520" w:type="dxa"/>
                  <w:shd w:val="clear" w:color="auto" w:fill="auto"/>
                </w:tcPr>
                <w:p w:rsidR="000D0BD8" w:rsidRPr="00EC5737" w:rsidRDefault="000D0BD8" w:rsidP="00AF1265">
                  <w:pPr>
                    <w:pStyle w:val="Default"/>
                    <w:jc w:val="both"/>
                    <w:rPr>
                      <w:b/>
                      <w:bCs/>
                      <w:sz w:val="22"/>
                      <w:szCs w:val="22"/>
                    </w:rPr>
                  </w:pPr>
                  <w:r w:rsidRPr="00EC5737">
                    <w:rPr>
                      <w:b/>
                      <w:bCs/>
                      <w:sz w:val="22"/>
                      <w:szCs w:val="22"/>
                    </w:rPr>
                    <w:t>Bid_Security_receipt.pdf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23.</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Other Documents </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other.pdf</w:t>
                  </w:r>
                </w:p>
              </w:tc>
            </w:tr>
          </w:tbl>
          <w:p w:rsidR="000D0BD8" w:rsidRPr="0084446C" w:rsidRDefault="000D0BD8" w:rsidP="00B17A74">
            <w:pPr>
              <w:jc w:val="both"/>
              <w:rPr>
                <w:rFonts w:ascii="Book Antiqua" w:eastAsia="Calibri" w:hAnsi="Book Antiqua" w:cs="Mangal"/>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2</w:t>
            </w:r>
            <w:r w:rsidR="00777687">
              <w:rPr>
                <w:rFonts w:ascii="Book Antiqua" w:hAnsi="Book Antiqua" w:cs="Arial"/>
                <w:sz w:val="22"/>
                <w:szCs w:val="22"/>
              </w:rPr>
              <w:t>5</w:t>
            </w:r>
            <w:r>
              <w:rPr>
                <w:rFonts w:ascii="Book Antiqua" w:hAnsi="Book Antiqua" w:cs="Arial"/>
                <w:sz w:val="22"/>
                <w:szCs w:val="22"/>
              </w:rPr>
              <w:t>.</w:t>
            </w:r>
          </w:p>
        </w:tc>
        <w:tc>
          <w:tcPr>
            <w:tcW w:w="1440" w:type="dxa"/>
            <w:tcBorders>
              <w:right w:val="single" w:sz="4" w:space="0" w:color="auto"/>
            </w:tcBorders>
          </w:tcPr>
          <w:p w:rsidR="000D0BD8" w:rsidRPr="0084446C" w:rsidRDefault="000D0BD8"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Replace line 1 to 15 of ITB 16.1 with following:</w:t>
            </w:r>
          </w:p>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 </w:t>
            </w:r>
          </w:p>
          <w:p w:rsidR="000D0BD8" w:rsidRPr="00EC5737" w:rsidRDefault="000D0BD8" w:rsidP="00AD1FF2">
            <w:pPr>
              <w:pStyle w:val="Default"/>
              <w:jc w:val="both"/>
              <w:rPr>
                <w:sz w:val="22"/>
                <w:szCs w:val="22"/>
              </w:rPr>
            </w:pPr>
            <w:r w:rsidRPr="00EC5737">
              <w:rPr>
                <w:sz w:val="22"/>
                <w:szCs w:val="22"/>
              </w:rPr>
              <w:t xml:space="preserve">The Bidder shall upload the soft copy part of the bid as per the provisions of the portal (refer </w:t>
            </w:r>
            <w:proofErr w:type="spellStart"/>
            <w:r w:rsidRPr="00EC5737">
              <w:rPr>
                <w:sz w:val="22"/>
                <w:szCs w:val="22"/>
              </w:rPr>
              <w:t>para</w:t>
            </w:r>
            <w:proofErr w:type="spellEnd"/>
            <w:r w:rsidRPr="00EC5737">
              <w:rPr>
                <w:sz w:val="22"/>
                <w:szCs w:val="22"/>
              </w:rPr>
              <w:t xml:space="preserve"> 15.1&amp; 15.4 above) and submit the hard copy of DD </w:t>
            </w:r>
            <w:r w:rsidRPr="00EC5737">
              <w:rPr>
                <w:b/>
                <w:bCs/>
                <w:sz w:val="22"/>
                <w:szCs w:val="22"/>
              </w:rPr>
              <w:t>or Online Payment Acknowledgement</w:t>
            </w:r>
            <w:r w:rsidRPr="00EC5737">
              <w:rPr>
                <w:sz w:val="22"/>
                <w:szCs w:val="22"/>
              </w:rPr>
              <w:t xml:space="preserve"> towards Bidding Document fee or documentary evidence in support of exemption of Document fee (as applicable),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(as applicable)……..</w:t>
            </w:r>
          </w:p>
          <w:p w:rsidR="000D0BD8" w:rsidRPr="00EC5737" w:rsidRDefault="000D0BD8" w:rsidP="00AD1FF2">
            <w:pPr>
              <w:pStyle w:val="Default"/>
              <w:rPr>
                <w:sz w:val="22"/>
                <w:szCs w:val="22"/>
              </w:rPr>
            </w:pPr>
            <w:r w:rsidRPr="00EC5737">
              <w:rPr>
                <w:sz w:val="22"/>
                <w:szCs w:val="22"/>
              </w:rPr>
              <w:t xml:space="preserve">Envelope – 1: Bidding Document fee </w:t>
            </w:r>
            <w:r w:rsidRPr="00EC5737">
              <w:rPr>
                <w:b/>
                <w:bCs/>
                <w:sz w:val="22"/>
                <w:szCs w:val="22"/>
              </w:rPr>
              <w:t>/ Online Payment Acknowledgement towards Bidding Document fee</w:t>
            </w:r>
            <w:r w:rsidRPr="00EC5737">
              <w:rPr>
                <w:sz w:val="22"/>
                <w:szCs w:val="22"/>
              </w:rPr>
              <w:t xml:space="preserve"> /documentary evidence in support of exemption of Bidding Document fee </w:t>
            </w:r>
          </w:p>
          <w:p w:rsidR="000D0BD8" w:rsidRPr="0084446C" w:rsidRDefault="000D0BD8" w:rsidP="00AD1FF2">
            <w:pPr>
              <w:tabs>
                <w:tab w:val="right" w:pos="7254"/>
              </w:tabs>
              <w:spacing w:before="60" w:after="60"/>
              <w:jc w:val="both"/>
              <w:rPr>
                <w:rFonts w:ascii="Book Antiqua" w:eastAsia="Calibri" w:hAnsi="Book Antiqua" w:cs="Arial"/>
                <w:b/>
                <w:sz w:val="22"/>
                <w:szCs w:val="22"/>
              </w:rPr>
            </w:pPr>
            <w:r w:rsidRPr="00EC5737">
              <w:rPr>
                <w:rFonts w:ascii="Book Antiqua" w:hAnsi="Book Antiqua"/>
                <w:sz w:val="22"/>
                <w:szCs w:val="22"/>
              </w:rPr>
              <w:t xml:space="preserve">Envelope – 2: Bid Security/ </w:t>
            </w:r>
            <w:r w:rsidRPr="00EC5737">
              <w:rPr>
                <w:rFonts w:ascii="Book Antiqua" w:hAnsi="Book Antiqua"/>
                <w:b/>
                <w:bCs/>
                <w:sz w:val="22"/>
                <w:szCs w:val="22"/>
              </w:rPr>
              <w:t>Online Payment Acknowledgement towards Bid Security</w:t>
            </w:r>
            <w:r w:rsidRPr="00EC5737">
              <w:rPr>
                <w:rFonts w:ascii="Book Antiqua" w:hAnsi="Book Antiqua"/>
                <w:sz w:val="22"/>
                <w:szCs w:val="22"/>
              </w:rPr>
              <w:t>/ documentary evidence in support of exemption of Bid Security</w:t>
            </w: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6</w:t>
            </w:r>
            <w:r>
              <w:rPr>
                <w:rFonts w:ascii="Book Antiqua" w:hAnsi="Book Antiqua" w:cs="Arial"/>
                <w:sz w:val="22"/>
                <w:szCs w:val="22"/>
              </w:rPr>
              <w:t>.</w:t>
            </w:r>
          </w:p>
        </w:tc>
        <w:tc>
          <w:tcPr>
            <w:tcW w:w="1440" w:type="dxa"/>
            <w:tcBorders>
              <w:right w:val="single" w:sz="4" w:space="0" w:color="auto"/>
            </w:tcBorders>
          </w:tcPr>
          <w:p w:rsidR="000D0BD8" w:rsidRPr="0084446C" w:rsidRDefault="000D0BD8"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Supplementing  Envelope-4 of ITB 16.1 with the following:</w:t>
            </w:r>
          </w:p>
          <w:p w:rsidR="000D0BD8" w:rsidRPr="0084446C" w:rsidRDefault="000D0BD8" w:rsidP="00B22DA2">
            <w:pPr>
              <w:tabs>
                <w:tab w:val="right" w:pos="7254"/>
              </w:tabs>
              <w:spacing w:before="60" w:after="60"/>
              <w:jc w:val="both"/>
              <w:rPr>
                <w:rFonts w:ascii="Book Antiqua" w:eastAsia="Calibri" w:hAnsi="Book Antiqua" w:cs="Arial"/>
                <w:b/>
                <w:sz w:val="22"/>
                <w:szCs w:val="22"/>
              </w:rPr>
            </w:pPr>
          </w:p>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hAnsi="Book Antiqua"/>
                <w:b/>
                <w:bCs/>
                <w:sz w:val="22"/>
                <w:szCs w:val="22"/>
              </w:rPr>
              <w:t>Authorization certificate issued by Domestic Manufacturer for selling Domestically Manufactured Iron &amp; Steel Products,</w:t>
            </w:r>
            <w:r w:rsidRPr="0084446C">
              <w:rPr>
                <w:rFonts w:ascii="Book Antiqua" w:hAnsi="Book Antiqua"/>
                <w:sz w:val="22"/>
                <w:szCs w:val="22"/>
              </w:rPr>
              <w:t xml:space="preserve"> </w:t>
            </w:r>
            <w:r w:rsidRPr="0084446C">
              <w:rPr>
                <w:rFonts w:ascii="Book Antiqua" w:hAnsi="Book Antiqua"/>
                <w:b/>
                <w:bCs/>
                <w:sz w:val="22"/>
                <w:szCs w:val="22"/>
              </w:rPr>
              <w:t xml:space="preserve">Affidavit of Self certification regarding Domestic Value Addition in Iron &amp; Steel Products, Affidavit </w:t>
            </w:r>
            <w:r w:rsidRPr="00EC5737">
              <w:rPr>
                <w:rFonts w:ascii="Book Antiqua" w:hAnsi="Book Antiqua"/>
                <w:b/>
                <w:bCs/>
                <w:sz w:val="22"/>
                <w:szCs w:val="22"/>
              </w:rPr>
              <w:t xml:space="preserve">of Self certification regarding Minimum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if applicable,</w:t>
            </w:r>
            <w:r w:rsidRPr="00EC5737">
              <w:rPr>
                <w:rFonts w:ascii="Book Antiqua" w:hAnsi="Book Antiqua"/>
                <w:sz w:val="22"/>
                <w:szCs w:val="22"/>
              </w:rPr>
              <w:t xml:space="preserve"> </w:t>
            </w:r>
            <w:r w:rsidRPr="00EC5737">
              <w:rPr>
                <w:rFonts w:ascii="Book Antiqua" w:hAnsi="Book Antiqua"/>
                <w:b/>
                <w:bCs/>
                <w:sz w:val="22"/>
                <w:szCs w:val="22"/>
              </w:rPr>
              <w:t xml:space="preserve">Certificate from statutory auditor/cost auditor/cost accountant/chartered accountant, giving the percentage of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r w:rsidRPr="00EC5737">
              <w:rPr>
                <w:rFonts w:ascii="Book Antiqua" w:hAnsi="Book Antiqua"/>
                <w:sz w:val="22"/>
                <w:szCs w:val="22"/>
              </w:rPr>
              <w:t xml:space="preserve"> </w:t>
            </w:r>
            <w:r w:rsidRPr="00EC5737">
              <w:rPr>
                <w:rFonts w:ascii="Book Antiqua" w:hAnsi="Book Antiqua"/>
                <w:b/>
                <w:bCs/>
                <w:sz w:val="22"/>
                <w:szCs w:val="22"/>
              </w:rPr>
              <w:t>if applicable</w:t>
            </w:r>
            <w:r w:rsidRPr="00EC5737">
              <w:rPr>
                <w:rFonts w:ascii="Book Antiqua" w:hAnsi="Book Antiqua"/>
                <w:sz w:val="22"/>
                <w:szCs w:val="22"/>
              </w:rPr>
              <w:t>.</w:t>
            </w:r>
          </w:p>
        </w:tc>
      </w:tr>
      <w:tr w:rsidR="000D0BD8" w:rsidRPr="0084446C" w:rsidTr="00C766C4">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27</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986849">
            <w:pPr>
              <w:jc w:val="both"/>
              <w:rPr>
                <w:rFonts w:ascii="Book Antiqua" w:hAnsi="Book Antiqua" w:cs="Arial"/>
                <w:sz w:val="22"/>
                <w:szCs w:val="22"/>
              </w:rPr>
            </w:pPr>
            <w:r w:rsidRPr="0084446C">
              <w:rPr>
                <w:rFonts w:ascii="Book Antiqua" w:hAnsi="Book Antiqua" w:cs="Arial"/>
                <w:sz w:val="22"/>
                <w:szCs w:val="22"/>
              </w:rPr>
              <w:t xml:space="preserve">ITB 16.2(a), ITB 16.2(b), ITB 17.1, </w:t>
            </w:r>
            <w:r w:rsidRPr="00EC5737">
              <w:rPr>
                <w:rFonts w:ascii="Book Antiqua" w:hAnsi="Book Antiqua" w:cs="Arial"/>
                <w:sz w:val="22"/>
                <w:szCs w:val="22"/>
              </w:rPr>
              <w:t>18.1,</w:t>
            </w:r>
            <w:r w:rsidRPr="0084446C">
              <w:rPr>
                <w:rFonts w:ascii="Book Antiqua" w:hAnsi="Book Antiqua" w:cs="Arial"/>
                <w:sz w:val="22"/>
                <w:szCs w:val="22"/>
              </w:rPr>
              <w:t xml:space="preserve"> and ITB 20.1 </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The deadline for </w:t>
            </w:r>
            <w:r w:rsidRPr="0084446C">
              <w:rPr>
                <w:rFonts w:ascii="Book Antiqua" w:eastAsia="Calibri" w:hAnsi="Book Antiqua" w:cs="Arial"/>
                <w:b/>
                <w:sz w:val="22"/>
                <w:szCs w:val="22"/>
                <w:u w:val="single"/>
              </w:rPr>
              <w:t>Soft copy part of the</w:t>
            </w:r>
            <w:r w:rsidRPr="0084446C">
              <w:rPr>
                <w:rFonts w:ascii="Book Antiqua" w:eastAsia="Calibri" w:hAnsi="Book Antiqua" w:cs="Arial"/>
                <w:sz w:val="22"/>
                <w:szCs w:val="22"/>
              </w:rPr>
              <w:t xml:space="preserve"> </w:t>
            </w:r>
            <w:r w:rsidRPr="0084446C">
              <w:rPr>
                <w:rFonts w:ascii="Book Antiqua" w:eastAsia="Calibri" w:hAnsi="Book Antiqua" w:cs="Arial"/>
                <w:b/>
                <w:sz w:val="22"/>
                <w:szCs w:val="22"/>
                <w:u w:val="single"/>
              </w:rPr>
              <w:t>bid</w:t>
            </w:r>
            <w:r w:rsidRPr="0084446C">
              <w:rPr>
                <w:rFonts w:ascii="Book Antiqua" w:eastAsia="Calibri" w:hAnsi="Book Antiqua" w:cs="Arial"/>
                <w:b/>
                <w:sz w:val="22"/>
                <w:szCs w:val="22"/>
              </w:rPr>
              <w:t xml:space="preserve"> submission is</w:t>
            </w:r>
          </w:p>
          <w:p w:rsidR="000D0BD8" w:rsidRPr="0084446C" w:rsidRDefault="000D0BD8" w:rsidP="00B22DA2">
            <w:pPr>
              <w:tabs>
                <w:tab w:val="right" w:pos="7254"/>
              </w:tabs>
              <w:spacing w:before="180" w:after="180"/>
              <w:jc w:val="both"/>
              <w:rPr>
                <w:rFonts w:ascii="Book Antiqua" w:hAnsi="Book Antiqua" w:cs="Arial"/>
                <w:i/>
                <w:iCs/>
                <w:sz w:val="22"/>
                <w:szCs w:val="22"/>
              </w:rPr>
            </w:pPr>
            <w:r w:rsidRPr="0084446C">
              <w:rPr>
                <w:rFonts w:ascii="Book Antiqua" w:eastAsia="Calibri" w:hAnsi="Book Antiqua" w:cs="Arial"/>
                <w:b/>
                <w:bCs/>
                <w:sz w:val="22"/>
                <w:szCs w:val="22"/>
              </w:rPr>
              <w:t xml:space="preserve">Date: </w:t>
            </w:r>
            <w:r w:rsidR="004C304F">
              <w:rPr>
                <w:rFonts w:ascii="Book Antiqua" w:eastAsia="Calibri" w:hAnsi="Book Antiqua" w:cs="Arial"/>
                <w:b/>
                <w:bCs/>
                <w:color w:val="0000FF"/>
              </w:rPr>
              <w:t>2</w:t>
            </w:r>
            <w:r w:rsidR="00B56F40">
              <w:rPr>
                <w:rFonts w:ascii="Book Antiqua" w:eastAsia="Calibri" w:hAnsi="Book Antiqua" w:cs="Arial"/>
                <w:b/>
                <w:bCs/>
                <w:color w:val="0000FF"/>
              </w:rPr>
              <w:t>4</w:t>
            </w:r>
            <w:r w:rsidRPr="00861E7B">
              <w:rPr>
                <w:rFonts w:ascii="Book Antiqua" w:eastAsia="Calibri" w:hAnsi="Book Antiqua" w:cs="Arial"/>
                <w:b/>
                <w:bCs/>
                <w:color w:val="0000FF"/>
              </w:rPr>
              <w:t>.02.2020</w:t>
            </w:r>
          </w:p>
          <w:p w:rsidR="000D0BD8" w:rsidRPr="0084446C" w:rsidRDefault="000D0BD8" w:rsidP="00B22DA2">
            <w:pPr>
              <w:tabs>
                <w:tab w:val="right" w:pos="7254"/>
              </w:tabs>
              <w:spacing w:before="180" w:after="180"/>
              <w:jc w:val="both"/>
              <w:rPr>
                <w:rFonts w:ascii="Book Antiqua" w:eastAsia="Calibri" w:hAnsi="Book Antiqua" w:cs="Arial"/>
                <w:b/>
                <w:bCs/>
                <w:sz w:val="22"/>
                <w:szCs w:val="22"/>
              </w:rPr>
            </w:pPr>
            <w:r w:rsidRPr="0084446C">
              <w:rPr>
                <w:rFonts w:ascii="Book Antiqua" w:hAnsi="Book Antiqua" w:cs="Arial"/>
                <w:b/>
                <w:bCs/>
                <w:sz w:val="22"/>
                <w:szCs w:val="22"/>
              </w:rPr>
              <w:t>[</w:t>
            </w:r>
            <w:r w:rsidRPr="0084446C">
              <w:rPr>
                <w:rFonts w:ascii="Book Antiqua" w:eastAsia="Calibri" w:hAnsi="Book Antiqua" w:cs="Arial"/>
                <w:b/>
                <w:bCs/>
                <w:sz w:val="22"/>
                <w:szCs w:val="22"/>
              </w:rPr>
              <w:t>Time: 1100 hrs. [Indian Standard Time (e-procurement server time)].</w:t>
            </w:r>
          </w:p>
          <w:p w:rsidR="000D0BD8" w:rsidRPr="0084446C" w:rsidRDefault="000D0BD8" w:rsidP="00B22DA2">
            <w:pPr>
              <w:pStyle w:val="ListParagraph"/>
              <w:ind w:left="0"/>
              <w:jc w:val="both"/>
              <w:rPr>
                <w:rFonts w:ascii="Book Antiqua" w:eastAsia="Calibri" w:hAnsi="Book Antiqua" w:cs="Arial"/>
                <w:b/>
                <w:bCs/>
                <w:sz w:val="22"/>
                <w:szCs w:val="22"/>
              </w:rPr>
            </w:pPr>
            <w:r w:rsidRPr="0084446C">
              <w:rPr>
                <w:rFonts w:ascii="Book Antiqua" w:hAnsi="Book Antiqua" w:cs="Arial"/>
                <w:b/>
                <w:bCs/>
                <w:sz w:val="22"/>
                <w:szCs w:val="22"/>
              </w:rPr>
              <w:t>Bid</w:t>
            </w:r>
            <w:r w:rsidRPr="0084446C">
              <w:rPr>
                <w:rFonts w:ascii="Book Antiqua" w:eastAsia="Calibri" w:hAnsi="Book Antiqua" w:cs="Arial"/>
                <w:b/>
                <w:bCs/>
                <w:sz w:val="22"/>
                <w:szCs w:val="22"/>
              </w:rPr>
              <w:t xml:space="preserve"> submission timelines will be defined as per the e-Procurement server clock only. </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Address for submission of Hard copy of  Documents;</w:t>
            </w: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Address in Person or by Post:</w:t>
            </w:r>
          </w:p>
          <w:p w:rsidR="000D0BD8" w:rsidRPr="0084446C" w:rsidRDefault="000D0BD8" w:rsidP="00E91F6B">
            <w:pPr>
              <w:jc w:val="both"/>
              <w:rPr>
                <w:rFonts w:ascii="Book Antiqua" w:eastAsia="Calibri" w:hAnsi="Book Antiqua" w:cs="Arial"/>
                <w:sz w:val="22"/>
                <w:szCs w:val="22"/>
              </w:rPr>
            </w:pPr>
          </w:p>
          <w:p w:rsidR="000D0BD8" w:rsidRPr="003270F8" w:rsidRDefault="000D0BD8" w:rsidP="007753CE">
            <w:pPr>
              <w:jc w:val="both"/>
              <w:rPr>
                <w:rFonts w:ascii="Book Antiqua" w:eastAsia="Calibri" w:hAnsi="Book Antiqua" w:cstheme="minorHAnsi"/>
                <w:b/>
                <w:bCs/>
                <w:sz w:val="22"/>
                <w:szCs w:val="22"/>
                <w:lang w:val="en-GB"/>
              </w:rPr>
            </w:pPr>
            <w:r w:rsidRPr="003270F8">
              <w:rPr>
                <w:rFonts w:ascii="Book Antiqua" w:eastAsia="Calibri" w:hAnsi="Book Antiqua" w:cstheme="minorHAnsi"/>
                <w:b/>
                <w:bCs/>
                <w:sz w:val="22"/>
                <w:szCs w:val="22"/>
                <w:lang w:val="en-GB"/>
              </w:rPr>
              <w:t xml:space="preserve">General Manager/Dy. General Manager/Chief Manager (CS-G1), </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Power Grid Corporation of India Limited,</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w:t>
            </w:r>
            <w:proofErr w:type="spellStart"/>
            <w:r w:rsidRPr="00433DF6">
              <w:rPr>
                <w:rFonts w:ascii="Book Antiqua" w:eastAsia="Calibri" w:hAnsi="Book Antiqua" w:cstheme="minorHAnsi"/>
                <w:sz w:val="22"/>
                <w:szCs w:val="22"/>
              </w:rPr>
              <w:t>Saudamini</w:t>
            </w:r>
            <w:proofErr w:type="spellEnd"/>
            <w:r w:rsidRPr="00433DF6">
              <w:rPr>
                <w:rFonts w:ascii="Book Antiqua" w:eastAsia="Calibri" w:hAnsi="Book Antiqua" w:cstheme="minorHAnsi"/>
                <w:sz w:val="22"/>
                <w:szCs w:val="22"/>
              </w:rPr>
              <w:t>’, Plot No. 2, Sector - 29, 3rd Floor,</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Gurgaon (Haryana) – 122001 INDIA</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004C304F">
              <w:rPr>
                <w:rFonts w:ascii="Book Antiqua" w:eastAsia="Calibri" w:hAnsi="Book Antiqua" w:cs="Arial"/>
                <w:b/>
                <w:bCs/>
                <w:color w:val="0000FF"/>
              </w:rPr>
              <w:t>2</w:t>
            </w:r>
            <w:r w:rsidR="00B56F40">
              <w:rPr>
                <w:rFonts w:ascii="Book Antiqua" w:eastAsia="Calibri" w:hAnsi="Book Antiqua" w:cs="Arial"/>
                <w:b/>
                <w:bCs/>
                <w:color w:val="0000FF"/>
              </w:rPr>
              <w:t>6</w:t>
            </w:r>
            <w:r w:rsidRPr="00064317">
              <w:rPr>
                <w:rFonts w:ascii="Book Antiqua" w:eastAsia="Calibri" w:hAnsi="Book Antiqua" w:cs="Arial"/>
                <w:b/>
                <w:bCs/>
                <w:color w:val="0000FF"/>
              </w:rPr>
              <w:t>.02.2020</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745217">
              <w:rPr>
                <w:rFonts w:ascii="Book Antiqua" w:eastAsia="Calibri" w:hAnsi="Book Antiqua" w:cs="Arial"/>
                <w:b/>
                <w:bCs/>
                <w:color w:val="0000FF"/>
              </w:rPr>
              <w:t>Time: up to 11:00 hours</w:t>
            </w:r>
            <w:r w:rsidRPr="0084446C">
              <w:rPr>
                <w:rFonts w:ascii="Book Antiqua" w:eastAsia="Calibri" w:hAnsi="Book Antiqua" w:cs="Arial"/>
                <w:b/>
                <w:bCs/>
                <w:sz w:val="22"/>
                <w:szCs w:val="22"/>
              </w:rPr>
              <w:t xml:space="preserve"> [Indian Standard Time (e-procurement server time)]</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u w:val="single"/>
              </w:rPr>
              <w:t>Address for Bid Opening</w:t>
            </w:r>
            <w:r w:rsidRPr="0084446C">
              <w:rPr>
                <w:rFonts w:ascii="Book Antiqua" w:eastAsia="Calibri" w:hAnsi="Book Antiqua" w:cs="Arial"/>
                <w:b/>
                <w:bCs/>
                <w:sz w:val="22"/>
                <w:szCs w:val="22"/>
              </w:rPr>
              <w:t>:</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POWER GRID CORPORATION OF INDIA LTD.</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“SAUDAMINI”, Third Floor, Plot No.2, Sector-29, </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Gurgaon, Haryana – 122 001.</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pStyle w:val="ListParagraph"/>
              <w:ind w:left="0"/>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Time and date for Bid Opening – First Envelope:</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Pr="00D20873">
              <w:rPr>
                <w:rFonts w:ascii="Book Antiqua" w:eastAsia="Calibri" w:hAnsi="Book Antiqua" w:cs="Arial"/>
                <w:b/>
                <w:bCs/>
                <w:color w:val="0000FF"/>
              </w:rPr>
              <w:t>2</w:t>
            </w:r>
            <w:r w:rsidR="00B56F40">
              <w:rPr>
                <w:rFonts w:ascii="Book Antiqua" w:eastAsia="Calibri" w:hAnsi="Book Antiqua" w:cs="Arial"/>
                <w:b/>
                <w:bCs/>
                <w:color w:val="0000FF"/>
              </w:rPr>
              <w:t>6</w:t>
            </w:r>
            <w:r w:rsidRPr="00D20873">
              <w:rPr>
                <w:rFonts w:ascii="Book Antiqua" w:eastAsia="Calibri" w:hAnsi="Book Antiqua" w:cs="Arial"/>
                <w:b/>
                <w:bCs/>
                <w:color w:val="0000FF"/>
              </w:rPr>
              <w:t>.02.2020</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3260C5">
              <w:rPr>
                <w:rFonts w:ascii="Book Antiqua" w:eastAsia="Calibri" w:hAnsi="Book Antiqua" w:cs="Arial"/>
                <w:b/>
                <w:bCs/>
                <w:color w:val="0000FF"/>
              </w:rPr>
              <w:t>Time: 11:30 hours</w:t>
            </w:r>
            <w:r w:rsidRPr="0084446C">
              <w:rPr>
                <w:rFonts w:ascii="Book Antiqua" w:eastAsia="Calibri" w:hAnsi="Book Antiqua" w:cs="Arial"/>
                <w:b/>
                <w:bCs/>
                <w:sz w:val="22"/>
                <w:szCs w:val="22"/>
              </w:rPr>
              <w:t xml:space="preserve"> (Indian Standard Time)</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(a)</w:t>
            </w:r>
            <w:r w:rsidRPr="0084446C">
              <w:rPr>
                <w:rFonts w:ascii="Book Antiqua" w:eastAsia="Calibri" w:hAnsi="Book Antiqua" w:cs="Arial"/>
                <w:sz w:val="22"/>
                <w:szCs w:val="22"/>
              </w:rPr>
              <w:tab/>
              <w:t>Bid Title:</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 xml:space="preserve">………… </w:t>
            </w:r>
            <w:r w:rsidRPr="0084446C">
              <w:rPr>
                <w:rFonts w:ascii="Book Antiqua" w:eastAsia="Calibri" w:hAnsi="Book Antiqua" w:cs="Arial"/>
                <w:i/>
                <w:iCs/>
                <w:sz w:val="22"/>
                <w:szCs w:val="22"/>
              </w:rPr>
              <w:t>(</w:t>
            </w:r>
            <w:proofErr w:type="gramStart"/>
            <w:r w:rsidRPr="0084446C">
              <w:rPr>
                <w:rFonts w:ascii="Book Antiqua" w:eastAsia="Calibri" w:hAnsi="Book Antiqua" w:cs="Arial"/>
                <w:i/>
                <w:iCs/>
                <w:sz w:val="22"/>
                <w:szCs w:val="22"/>
              </w:rPr>
              <w:t>insert</w:t>
            </w:r>
            <w:proofErr w:type="gramEnd"/>
            <w:r w:rsidRPr="0084446C">
              <w:rPr>
                <w:rFonts w:ascii="Book Antiqua" w:eastAsia="Calibri" w:hAnsi="Book Antiqua" w:cs="Arial"/>
                <w:i/>
                <w:iCs/>
                <w:sz w:val="22"/>
                <w:szCs w:val="22"/>
              </w:rPr>
              <w:t xml:space="preserve"> Name of the Package &amp; Specification No.)</w:t>
            </w:r>
            <w:r w:rsidRPr="0084446C">
              <w:rPr>
                <w:rFonts w:ascii="Book Antiqua" w:eastAsia="Calibri" w:hAnsi="Book Antiqua" w:cs="Arial"/>
                <w:sz w:val="22"/>
                <w:szCs w:val="22"/>
              </w:rPr>
              <w:t xml:space="preserve"> …………</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b/>
                <w:bCs/>
                <w:sz w:val="22"/>
                <w:szCs w:val="22"/>
                <w:u w:val="single"/>
              </w:rPr>
            </w:pPr>
            <w:r w:rsidRPr="0084446C">
              <w:rPr>
                <w:rFonts w:ascii="Book Antiqua" w:eastAsia="Calibri" w:hAnsi="Book Antiqua" w:cs="Arial"/>
                <w:sz w:val="22"/>
                <w:szCs w:val="22"/>
              </w:rPr>
              <w:t xml:space="preserve">             </w:t>
            </w:r>
            <w:r w:rsidRPr="0084446C">
              <w:rPr>
                <w:rFonts w:ascii="Book Antiqua" w:eastAsia="Calibri" w:hAnsi="Book Antiqua" w:cs="Arial"/>
                <w:b/>
                <w:bCs/>
                <w:sz w:val="22"/>
                <w:szCs w:val="22"/>
                <w:u w:val="single"/>
              </w:rPr>
              <w:t xml:space="preserve">FIRST ENVELOPE </w:t>
            </w:r>
          </w:p>
          <w:p w:rsidR="000D0BD8" w:rsidRPr="0084446C" w:rsidRDefault="000D0BD8" w:rsidP="00E91F6B">
            <w:pPr>
              <w:jc w:val="both"/>
              <w:rPr>
                <w:rFonts w:ascii="Book Antiqua" w:eastAsia="Calibri" w:hAnsi="Book Antiqua" w:cs="Arial"/>
                <w:sz w:val="22"/>
                <w:szCs w:val="22"/>
              </w:rPr>
            </w:pPr>
          </w:p>
          <w:p w:rsidR="000D0BD8" w:rsidRPr="0084446C" w:rsidRDefault="000D0BD8" w:rsidP="00D93CED">
            <w:pPr>
              <w:pStyle w:val="ListParagraph"/>
              <w:numPr>
                <w:ilvl w:val="0"/>
                <w:numId w:val="3"/>
              </w:numPr>
              <w:jc w:val="both"/>
              <w:rPr>
                <w:rFonts w:ascii="Book Antiqua" w:hAnsi="Book Antiqua" w:cs="Arial"/>
                <w:sz w:val="22"/>
                <w:szCs w:val="22"/>
              </w:rPr>
            </w:pPr>
            <w:r w:rsidRPr="0084446C">
              <w:rPr>
                <w:rFonts w:ascii="Book Antiqua" w:eastAsia="Calibri" w:hAnsi="Book Antiqua" w:cs="Arial"/>
                <w:sz w:val="22"/>
                <w:szCs w:val="22"/>
              </w:rPr>
              <w:t>Do not open before 11:30 hours (Indian Standard Time) on ___/___/20xx.</w:t>
            </w:r>
          </w:p>
          <w:p w:rsidR="000D0BD8" w:rsidRPr="0084446C" w:rsidRDefault="000D0BD8" w:rsidP="00F81239">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8</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D0BD8" w:rsidRPr="00EC5737" w:rsidRDefault="000D0BD8" w:rsidP="00CA0853">
            <w:pPr>
              <w:pStyle w:val="Default"/>
              <w:jc w:val="both"/>
              <w:rPr>
                <w:b/>
                <w:bCs/>
                <w:sz w:val="22"/>
                <w:szCs w:val="22"/>
              </w:rPr>
            </w:pPr>
            <w:r w:rsidRPr="00EC5737">
              <w:rPr>
                <w:b/>
                <w:bCs/>
                <w:sz w:val="22"/>
                <w:szCs w:val="22"/>
              </w:rPr>
              <w:t xml:space="preserve">Replace first </w:t>
            </w:r>
            <w:proofErr w:type="spellStart"/>
            <w:r w:rsidRPr="00EC5737">
              <w:rPr>
                <w:b/>
                <w:bCs/>
                <w:sz w:val="22"/>
                <w:szCs w:val="22"/>
              </w:rPr>
              <w:t>para</w:t>
            </w:r>
            <w:proofErr w:type="spellEnd"/>
            <w:r w:rsidRPr="00EC5737">
              <w:rPr>
                <w:b/>
                <w:bCs/>
                <w:sz w:val="22"/>
                <w:szCs w:val="22"/>
              </w:rPr>
              <w:t xml:space="preserve"> of ITB 16.3 with following:</w:t>
            </w:r>
          </w:p>
          <w:p w:rsidR="000D0BD8" w:rsidRPr="00EC5737" w:rsidRDefault="000D0BD8" w:rsidP="00CA0853">
            <w:pPr>
              <w:pStyle w:val="Default"/>
              <w:jc w:val="both"/>
              <w:rPr>
                <w:sz w:val="22"/>
                <w:szCs w:val="22"/>
              </w:rPr>
            </w:pPr>
          </w:p>
          <w:p w:rsidR="000D0BD8" w:rsidRPr="0084446C" w:rsidRDefault="000D0BD8" w:rsidP="00CA0853">
            <w:pPr>
              <w:pStyle w:val="Default"/>
              <w:jc w:val="both"/>
              <w:rPr>
                <w:sz w:val="22"/>
                <w:szCs w:val="22"/>
              </w:rPr>
            </w:pPr>
            <w:r w:rsidRPr="00EC5737">
              <w:rPr>
                <w:sz w:val="22"/>
                <w:szCs w:val="22"/>
              </w:rPr>
              <w:t>DD</w:t>
            </w:r>
            <w:r w:rsidRPr="00EC5737">
              <w:rPr>
                <w:b/>
                <w:bCs/>
                <w:sz w:val="22"/>
                <w:szCs w:val="22"/>
              </w:rPr>
              <w:t xml:space="preserve"> or Online Payment Acknowledgement</w:t>
            </w:r>
            <w:r w:rsidRPr="00EC5737">
              <w:rPr>
                <w:sz w:val="22"/>
                <w:szCs w:val="22"/>
              </w:rPr>
              <w:t xml:space="preserve"> towards Bidding Document </w:t>
            </w:r>
            <w:r w:rsidRPr="00EC5737">
              <w:rPr>
                <w:b/>
                <w:bCs/>
                <w:sz w:val="22"/>
                <w:szCs w:val="22"/>
              </w:rPr>
              <w:t>or documentary evidence in support of exemption of Document fee</w:t>
            </w:r>
            <w:r w:rsidRPr="00EC5737">
              <w:rPr>
                <w:sz w:val="22"/>
                <w:szCs w:val="22"/>
              </w:rPr>
              <w:t xml:space="preserve">, Bid Securities </w:t>
            </w:r>
            <w:r w:rsidRPr="00EC5737">
              <w:rPr>
                <w:b/>
                <w:bCs/>
                <w:sz w:val="22"/>
                <w:szCs w:val="22"/>
              </w:rPr>
              <w:t>or Online Payment Acknowledgement towards Bid Security</w:t>
            </w:r>
            <w:r w:rsidRPr="00EC5737">
              <w:rPr>
                <w:sz w:val="22"/>
                <w:szCs w:val="22"/>
              </w:rPr>
              <w:t xml:space="preserve"> </w:t>
            </w:r>
            <w:r w:rsidRPr="00EC5737">
              <w:rPr>
                <w:b/>
                <w:bCs/>
                <w:sz w:val="22"/>
                <w:szCs w:val="22"/>
              </w:rPr>
              <w:t>or documentary evidence in support of exemption of Bid Security</w:t>
            </w:r>
            <w:r w:rsidRPr="00EC5737">
              <w:rPr>
                <w:sz w:val="22"/>
                <w:szCs w:val="22"/>
              </w:rPr>
              <w:t xml:space="preserve">, Integrity Pact and the Safety Pact in original shall be submitted in separate </w:t>
            </w:r>
            <w:proofErr w:type="spellStart"/>
            <w:r w:rsidRPr="00EC5737">
              <w:rPr>
                <w:sz w:val="22"/>
                <w:szCs w:val="22"/>
              </w:rPr>
              <w:t>superscribed</w:t>
            </w:r>
            <w:proofErr w:type="spellEnd"/>
            <w:r w:rsidRPr="00EC5737">
              <w:rPr>
                <w:sz w:val="22"/>
                <w:szCs w:val="22"/>
              </w:rPr>
              <w:t xml:space="preserve"> envelopes (one for DD towards Bidding Document, one for Bid Security, one for Integrity Pact and one for Safety Pact) </w:t>
            </w:r>
            <w:proofErr w:type="spellStart"/>
            <w:r w:rsidRPr="00EC5737">
              <w:rPr>
                <w:sz w:val="22"/>
                <w:szCs w:val="22"/>
              </w:rPr>
              <w:t>alongwith</w:t>
            </w:r>
            <w:proofErr w:type="spellEnd"/>
            <w:r w:rsidRPr="00EC5737">
              <w:rPr>
                <w:sz w:val="22"/>
                <w:szCs w:val="22"/>
              </w:rPr>
              <w:t xml:space="preserve"> First Envelope.</w:t>
            </w:r>
            <w:r w:rsidRPr="0084446C">
              <w:rPr>
                <w:sz w:val="22"/>
                <w:szCs w:val="22"/>
              </w:rPr>
              <w:t xml:space="preserve"> </w:t>
            </w:r>
          </w:p>
          <w:p w:rsidR="000D0BD8" w:rsidRPr="0084446C" w:rsidRDefault="000D0BD8" w:rsidP="0022685B">
            <w:pPr>
              <w:jc w:val="both"/>
              <w:rPr>
                <w:rFonts w:ascii="Book Antiqua" w:eastAsia="Batang" w:hAnsi="Book Antiqua" w:cs="Arial"/>
                <w:b/>
                <w:bCs/>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2</w:t>
            </w:r>
            <w:r w:rsidR="00777687">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D0BD8" w:rsidRPr="0084446C" w:rsidRDefault="000D0BD8"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Supplementing ITB clause 16.3 with the following:</w:t>
            </w:r>
          </w:p>
          <w:p w:rsidR="000D0BD8" w:rsidRPr="0084446C" w:rsidRDefault="000D0BD8" w:rsidP="0022685B">
            <w:pPr>
              <w:jc w:val="both"/>
              <w:rPr>
                <w:rFonts w:ascii="Book Antiqua" w:hAnsi="Book Antiqua" w:cs="Arial"/>
                <w:sz w:val="22"/>
                <w:szCs w:val="22"/>
                <w:lang w:val="en-GB"/>
              </w:rPr>
            </w:pPr>
          </w:p>
          <w:p w:rsidR="000D0BD8" w:rsidRPr="0084446C" w:rsidRDefault="000D0BD8" w:rsidP="0022685B">
            <w:pPr>
              <w:jc w:val="both"/>
              <w:rPr>
                <w:rFonts w:ascii="Book Antiqua" w:eastAsia="Batang" w:hAnsi="Book Antiqua" w:cs="Arial"/>
                <w:sz w:val="22"/>
                <w:szCs w:val="22"/>
              </w:rPr>
            </w:pPr>
            <w:r w:rsidRPr="0084446C">
              <w:rPr>
                <w:rFonts w:ascii="Book Antiqua" w:eastAsia="Batang" w:hAnsi="Book Antiqua" w:cs="Arial"/>
                <w:sz w:val="22"/>
                <w:szCs w:val="22"/>
              </w:rPr>
              <w:t>The Account details of POWERGRID for the purpose of Bank Guarantee (towards Bid Security) to be issued using SFMS Platform are as given below:</w:t>
            </w:r>
          </w:p>
          <w:p w:rsidR="000D0BD8" w:rsidRPr="0084446C" w:rsidRDefault="000D0BD8" w:rsidP="0022685B">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D0BD8" w:rsidRPr="0084446C" w:rsidTr="0022685B">
              <w:tc>
                <w:tcPr>
                  <w:tcW w:w="3037" w:type="dxa"/>
                </w:tcPr>
                <w:p w:rsidR="000D0BD8" w:rsidRPr="0084446C" w:rsidRDefault="000D0BD8" w:rsidP="00B17A74">
                  <w:pPr>
                    <w:ind w:right="-27"/>
                    <w:jc w:val="center"/>
                    <w:rPr>
                      <w:rFonts w:ascii="Book Antiqua" w:hAnsi="Book Antiqua" w:cs="Arial"/>
                      <w:b/>
                      <w:bCs/>
                      <w:sz w:val="22"/>
                      <w:szCs w:val="22"/>
                      <w:lang w:bidi="en-US"/>
                    </w:rPr>
                  </w:pPr>
                  <w:r w:rsidRPr="0084446C">
                    <w:rPr>
                      <w:rFonts w:ascii="Book Antiqua" w:hAnsi="Book Antiqua"/>
                      <w:sz w:val="22"/>
                      <w:szCs w:val="22"/>
                    </w:rPr>
                    <w:t xml:space="preserve">  </w:t>
                  </w:r>
                  <w:r w:rsidRPr="0084446C">
                    <w:rPr>
                      <w:rFonts w:ascii="Book Antiqua" w:hAnsi="Book Antiqua" w:cs="Arial"/>
                      <w:b/>
                      <w:bCs/>
                      <w:sz w:val="22"/>
                      <w:szCs w:val="22"/>
                      <w:lang w:bidi="en-US"/>
                    </w:rPr>
                    <w:t>Name of the Bank and Address</w:t>
                  </w:r>
                </w:p>
              </w:tc>
              <w:tc>
                <w:tcPr>
                  <w:tcW w:w="2070" w:type="dxa"/>
                </w:tcPr>
                <w:p w:rsidR="000D0BD8" w:rsidRPr="0084446C" w:rsidRDefault="000D0BD8" w:rsidP="00B17A74">
                  <w:pPr>
                    <w:ind w:right="-63"/>
                    <w:jc w:val="center"/>
                    <w:rPr>
                      <w:rFonts w:ascii="Book Antiqua" w:hAnsi="Book Antiqua" w:cs="Arial"/>
                      <w:b/>
                      <w:bCs/>
                      <w:sz w:val="22"/>
                      <w:szCs w:val="22"/>
                      <w:lang w:bidi="en-US"/>
                    </w:rPr>
                  </w:pPr>
                  <w:r w:rsidRPr="0084446C">
                    <w:rPr>
                      <w:rFonts w:ascii="Book Antiqua" w:hAnsi="Book Antiqua" w:cs="Arial"/>
                      <w:b/>
                      <w:bCs/>
                      <w:sz w:val="22"/>
                      <w:szCs w:val="22"/>
                      <w:lang w:bidi="en-US"/>
                    </w:rPr>
                    <w:t>IFSC Code</w:t>
                  </w:r>
                </w:p>
              </w:tc>
              <w:tc>
                <w:tcPr>
                  <w:tcW w:w="1682" w:type="dxa"/>
                </w:tcPr>
                <w:p w:rsidR="000D0BD8" w:rsidRPr="0084446C" w:rsidRDefault="000D0BD8" w:rsidP="00B17A74">
                  <w:pPr>
                    <w:ind w:right="-54"/>
                    <w:jc w:val="center"/>
                    <w:rPr>
                      <w:rFonts w:ascii="Book Antiqua" w:hAnsi="Book Antiqua" w:cs="Arial"/>
                      <w:b/>
                      <w:sz w:val="22"/>
                      <w:szCs w:val="22"/>
                      <w:lang w:bidi="en-US"/>
                    </w:rPr>
                  </w:pPr>
                  <w:r w:rsidRPr="0084446C">
                    <w:rPr>
                      <w:rFonts w:ascii="Book Antiqua" w:hAnsi="Book Antiqua" w:cs="Arial"/>
                      <w:b/>
                      <w:sz w:val="22"/>
                      <w:szCs w:val="22"/>
                      <w:lang w:bidi="en-US"/>
                    </w:rPr>
                    <w:t>POWERGRID Current A/c No.</w:t>
                  </w:r>
                </w:p>
              </w:tc>
            </w:tr>
            <w:tr w:rsidR="000D0BD8" w:rsidRPr="0084446C" w:rsidTr="0022685B">
              <w:tc>
                <w:tcPr>
                  <w:tcW w:w="3037"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State Bank of India, 4</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&amp; 5</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Floor, </w:t>
                  </w:r>
                  <w:proofErr w:type="spellStart"/>
                  <w:r w:rsidRPr="0084446C">
                    <w:rPr>
                      <w:rFonts w:ascii="Book Antiqua" w:hAnsi="Book Antiqua" w:cs="Arial"/>
                      <w:b/>
                      <w:bCs/>
                      <w:sz w:val="22"/>
                      <w:szCs w:val="22"/>
                      <w:lang w:bidi="en-US"/>
                    </w:rPr>
                    <w:t>Parsvnath</w:t>
                  </w:r>
                  <w:proofErr w:type="spellEnd"/>
                  <w:r w:rsidRPr="0084446C">
                    <w:rPr>
                      <w:rFonts w:ascii="Book Antiqua" w:hAnsi="Book Antiqua" w:cs="Arial"/>
                      <w:b/>
                      <w:bCs/>
                      <w:sz w:val="22"/>
                      <w:szCs w:val="22"/>
                      <w:lang w:bidi="en-US"/>
                    </w:rPr>
                    <w:t xml:space="preserve"> Capital Tower, </w:t>
                  </w:r>
                  <w:proofErr w:type="spellStart"/>
                  <w:r w:rsidRPr="0084446C">
                    <w:rPr>
                      <w:rFonts w:ascii="Book Antiqua" w:hAnsi="Book Antiqua" w:cs="Arial"/>
                      <w:b/>
                      <w:bCs/>
                      <w:sz w:val="22"/>
                      <w:szCs w:val="22"/>
                      <w:lang w:bidi="en-US"/>
                    </w:rPr>
                    <w:t>Bhai</w:t>
                  </w:r>
                  <w:proofErr w:type="spellEnd"/>
                  <w:r w:rsidRPr="0084446C">
                    <w:rPr>
                      <w:rFonts w:ascii="Book Antiqua" w:hAnsi="Book Antiqua" w:cs="Arial"/>
                      <w:b/>
                      <w:bCs/>
                      <w:sz w:val="22"/>
                      <w:szCs w:val="22"/>
                      <w:lang w:bidi="en-US"/>
                    </w:rPr>
                    <w:t xml:space="preserve"> Veer Singh </w:t>
                  </w:r>
                  <w:proofErr w:type="spellStart"/>
                  <w:r w:rsidRPr="0084446C">
                    <w:rPr>
                      <w:rFonts w:ascii="Book Antiqua" w:hAnsi="Book Antiqua" w:cs="Arial"/>
                      <w:b/>
                      <w:bCs/>
                      <w:sz w:val="22"/>
                      <w:szCs w:val="22"/>
                      <w:lang w:bidi="en-US"/>
                    </w:rPr>
                    <w:t>Marg</w:t>
                  </w:r>
                  <w:proofErr w:type="spellEnd"/>
                  <w:r w:rsidRPr="0084446C">
                    <w:rPr>
                      <w:rFonts w:ascii="Book Antiqua" w:hAnsi="Book Antiqua" w:cs="Arial"/>
                      <w:b/>
                      <w:bCs/>
                      <w:sz w:val="22"/>
                      <w:szCs w:val="22"/>
                      <w:lang w:bidi="en-US"/>
                    </w:rPr>
                    <w:t xml:space="preserve">, </w:t>
                  </w:r>
                  <w:proofErr w:type="spellStart"/>
                  <w:r w:rsidRPr="0084446C">
                    <w:rPr>
                      <w:rFonts w:ascii="Book Antiqua" w:hAnsi="Book Antiqua" w:cs="Arial"/>
                      <w:b/>
                      <w:bCs/>
                      <w:sz w:val="22"/>
                      <w:szCs w:val="22"/>
                      <w:lang w:bidi="en-US"/>
                    </w:rPr>
                    <w:t>Gole</w:t>
                  </w:r>
                  <w:proofErr w:type="spellEnd"/>
                  <w:r w:rsidRPr="0084446C">
                    <w:rPr>
                      <w:rFonts w:ascii="Book Antiqua" w:hAnsi="Book Antiqua" w:cs="Arial"/>
                      <w:b/>
                      <w:bCs/>
                      <w:sz w:val="22"/>
                      <w:szCs w:val="22"/>
                      <w:lang w:bidi="en-US"/>
                    </w:rPr>
                    <w:t xml:space="preserve"> Market, New Delhi - 110001 </w:t>
                  </w:r>
                </w:p>
              </w:tc>
              <w:tc>
                <w:tcPr>
                  <w:tcW w:w="2070"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SBIN0017313</w:t>
                  </w:r>
                </w:p>
              </w:tc>
              <w:tc>
                <w:tcPr>
                  <w:tcW w:w="1682" w:type="dxa"/>
                </w:tcPr>
                <w:p w:rsidR="000D0BD8" w:rsidRPr="0084446C" w:rsidRDefault="000D0BD8"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10813608670</w:t>
                  </w:r>
                </w:p>
              </w:tc>
            </w:tr>
            <w:tr w:rsidR="000D0BD8" w:rsidRPr="0084446C" w:rsidTr="0022685B">
              <w:tc>
                <w:tcPr>
                  <w:tcW w:w="3037"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 xml:space="preserve">ICICI Bank, Unit No. 01,  Solitaire Plaza, DLF Phase III, M.G. Road, </w:t>
                  </w:r>
                  <w:proofErr w:type="spellStart"/>
                  <w:r w:rsidRPr="0084446C">
                    <w:rPr>
                      <w:rFonts w:ascii="Book Antiqua" w:hAnsi="Book Antiqua" w:cs="Arial"/>
                      <w:b/>
                      <w:bCs/>
                      <w:sz w:val="22"/>
                      <w:szCs w:val="22"/>
                      <w:lang w:bidi="en-US"/>
                    </w:rPr>
                    <w:t>Gurugram</w:t>
                  </w:r>
                  <w:proofErr w:type="spellEnd"/>
                </w:p>
              </w:tc>
              <w:tc>
                <w:tcPr>
                  <w:tcW w:w="2070"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ICIC0002451</w:t>
                  </w:r>
                </w:p>
              </w:tc>
              <w:tc>
                <w:tcPr>
                  <w:tcW w:w="1682" w:type="dxa"/>
                </w:tcPr>
                <w:p w:rsidR="000D0BD8" w:rsidRPr="0084446C" w:rsidRDefault="000D0BD8"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000705002702</w:t>
                  </w:r>
                </w:p>
              </w:tc>
            </w:tr>
          </w:tbl>
          <w:p w:rsidR="000D0BD8" w:rsidRPr="0084446C" w:rsidRDefault="000D0BD8" w:rsidP="0022685B">
            <w:pPr>
              <w:jc w:val="both"/>
              <w:rPr>
                <w:rFonts w:ascii="Book Antiqua" w:eastAsia="Batang" w:hAnsi="Book Antiqua" w:cs="Arial"/>
                <w:b/>
                <w:bCs/>
                <w:sz w:val="22"/>
                <w:szCs w:val="22"/>
              </w:rPr>
            </w:pPr>
          </w:p>
          <w:p w:rsidR="000D0BD8" w:rsidRPr="0084446C" w:rsidRDefault="000D0BD8"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 xml:space="preserve">Note: </w:t>
            </w:r>
            <w:r w:rsidRPr="0084446C">
              <w:rPr>
                <w:rFonts w:ascii="Book Antiqua" w:eastAsia="Batang" w:hAnsi="Book Antiqua" w:cs="Arial"/>
                <w:b/>
                <w:bCs/>
                <w:i/>
                <w:iCs/>
                <w:sz w:val="22"/>
                <w:szCs w:val="22"/>
              </w:rPr>
              <w:t>Any one of the above account details can be used for the issuance of Bank Guarantee using SFMS Platform.</w:t>
            </w:r>
            <w:r w:rsidRPr="0084446C">
              <w:rPr>
                <w:rFonts w:ascii="Book Antiqua" w:eastAsia="Batang" w:hAnsi="Book Antiqua" w:cs="Arial"/>
                <w:b/>
                <w:bCs/>
                <w:sz w:val="22"/>
                <w:szCs w:val="22"/>
              </w:rPr>
              <w:t xml:space="preserve"> </w:t>
            </w:r>
          </w:p>
          <w:p w:rsidR="000D0BD8" w:rsidRPr="0084446C" w:rsidRDefault="000D0BD8" w:rsidP="0022685B">
            <w:pPr>
              <w:jc w:val="both"/>
              <w:rPr>
                <w:rFonts w:ascii="Book Antiqua" w:eastAsia="Batang" w:hAnsi="Book Antiqua" w:cs="Arial"/>
                <w:b/>
                <w:bCs/>
                <w:sz w:val="22"/>
                <w:szCs w:val="22"/>
              </w:rPr>
            </w:pPr>
          </w:p>
          <w:p w:rsidR="000D0BD8" w:rsidRPr="0084446C" w:rsidRDefault="000D0BD8" w:rsidP="0022685B">
            <w:pPr>
              <w:autoSpaceDE w:val="0"/>
              <w:autoSpaceDN w:val="0"/>
              <w:adjustRightInd w:val="0"/>
              <w:jc w:val="both"/>
              <w:rPr>
                <w:rFonts w:ascii="Book Antiqua" w:eastAsiaTheme="minorHAnsi" w:hAnsi="Book Antiqua" w:cs="Book Antiqua"/>
                <w:color w:val="000000"/>
                <w:sz w:val="22"/>
                <w:szCs w:val="22"/>
                <w:lang w:bidi="hi-IN"/>
              </w:rPr>
            </w:pPr>
            <w:r w:rsidRPr="0084446C">
              <w:rPr>
                <w:rFonts w:ascii="Book Antiqua" w:eastAsiaTheme="minorHAnsi" w:hAnsi="Book Antiqua" w:cs="Book Antiqua"/>
                <w:color w:val="000000"/>
                <w:sz w:val="22"/>
                <w:szCs w:val="22"/>
                <w:lang w:bidi="hi-IN"/>
              </w:rPr>
              <w:t xml:space="preserve">In case of </w:t>
            </w:r>
            <w:r w:rsidRPr="0084446C">
              <w:rPr>
                <w:rFonts w:ascii="Book Antiqua" w:eastAsia="Batang" w:hAnsi="Book Antiqua" w:cs="Arial"/>
                <w:sz w:val="22"/>
                <w:szCs w:val="22"/>
              </w:rPr>
              <w:t xml:space="preserve">Bank Guarantee (towards Bid Security) </w:t>
            </w:r>
            <w:r w:rsidRPr="0084446C">
              <w:rPr>
                <w:rFonts w:ascii="Book Antiqua" w:eastAsiaTheme="minorHAnsi" w:hAnsi="Book Antiqua" w:cs="Book Antiqua"/>
                <w:color w:val="000000"/>
                <w:sz w:val="22"/>
                <w:szCs w:val="22"/>
                <w:lang w:bidi="hi-IN"/>
              </w:rPr>
              <w:t xml:space="preserve">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w:t>
            </w:r>
            <w:r w:rsidRPr="0084446C">
              <w:rPr>
                <w:rFonts w:ascii="Book Antiqua" w:eastAsiaTheme="minorHAnsi" w:hAnsi="Book Antiqua" w:cs="Book Antiqua"/>
                <w:color w:val="000000"/>
                <w:sz w:val="22"/>
                <w:szCs w:val="22"/>
                <w:lang w:bidi="hi-IN"/>
              </w:rPr>
              <w:lastRenderedPageBreak/>
              <w:t>Beneficiary Bank through SFMS. The unique identifier of POWERGRID is PGCIL50948846.</w:t>
            </w:r>
          </w:p>
          <w:p w:rsidR="000D0BD8" w:rsidRPr="0084446C" w:rsidRDefault="000D0BD8" w:rsidP="0022685B">
            <w:pPr>
              <w:autoSpaceDE w:val="0"/>
              <w:autoSpaceDN w:val="0"/>
              <w:adjustRightInd w:val="0"/>
              <w:jc w:val="both"/>
              <w:rPr>
                <w:rFonts w:ascii="Book Antiqua" w:eastAsiaTheme="minorHAnsi" w:hAnsi="Book Antiqua" w:cs="Book Antiqua"/>
                <w:color w:val="000000"/>
                <w:sz w:val="22"/>
                <w:szCs w:val="22"/>
                <w:lang w:bidi="hi-IN"/>
              </w:rPr>
            </w:pPr>
          </w:p>
          <w:p w:rsidR="000D0BD8" w:rsidRPr="0084446C" w:rsidRDefault="000D0BD8" w:rsidP="0022685B">
            <w:pPr>
              <w:jc w:val="both"/>
              <w:rPr>
                <w:rFonts w:ascii="Book Antiqua" w:hAnsi="Book Antiqua" w:cs="Arial"/>
                <w:b/>
                <w:bCs/>
                <w:sz w:val="22"/>
                <w:szCs w:val="22"/>
                <w:lang w:val="en-GB"/>
              </w:rPr>
            </w:pPr>
            <w:r w:rsidRPr="0084446C">
              <w:rPr>
                <w:rFonts w:ascii="Book Antiqua" w:eastAsiaTheme="minorHAnsi" w:hAnsi="Book Antiqua" w:cs="Book Antiqua"/>
                <w:color w:val="000000"/>
                <w:sz w:val="22"/>
                <w:szCs w:val="22"/>
                <w:lang w:bidi="hi-IN"/>
              </w:rPr>
              <w:t>In addition to the above, the Bank Guarantee (</w:t>
            </w:r>
            <w:proofErr w:type="gramStart"/>
            <w:r w:rsidRPr="0084446C">
              <w:rPr>
                <w:rFonts w:ascii="Book Antiqua" w:eastAsiaTheme="minorHAnsi" w:hAnsi="Book Antiqua" w:cs="Book Antiqua"/>
                <w:color w:val="000000"/>
                <w:sz w:val="22"/>
                <w:szCs w:val="22"/>
                <w:lang w:bidi="hi-IN"/>
              </w:rPr>
              <w:t xml:space="preserve">towards </w:t>
            </w:r>
            <w:r w:rsidRPr="0084446C">
              <w:rPr>
                <w:rFonts w:ascii="Book Antiqua" w:eastAsia="Batang" w:hAnsi="Book Antiqua" w:cs="Arial"/>
                <w:b/>
                <w:bCs/>
                <w:sz w:val="22"/>
                <w:szCs w:val="22"/>
              </w:rPr>
              <w:t xml:space="preserve"> </w:t>
            </w:r>
            <w:r w:rsidRPr="0084446C">
              <w:rPr>
                <w:rFonts w:ascii="Book Antiqua" w:eastAsia="Batang" w:hAnsi="Book Antiqua" w:cs="Arial"/>
                <w:sz w:val="22"/>
                <w:szCs w:val="22"/>
              </w:rPr>
              <w:t>Bid</w:t>
            </w:r>
            <w:proofErr w:type="gramEnd"/>
            <w:r w:rsidRPr="0084446C">
              <w:rPr>
                <w:rFonts w:ascii="Book Antiqua" w:eastAsia="Batang" w:hAnsi="Book Antiqua" w:cs="Arial"/>
                <w:sz w:val="22"/>
                <w:szCs w:val="22"/>
              </w:rPr>
              <w:t xml:space="preserve"> Security) </w:t>
            </w:r>
            <w:r w:rsidRPr="0084446C">
              <w:rPr>
                <w:rFonts w:ascii="Book Antiqua" w:eastAsiaTheme="minorHAnsi" w:hAnsi="Book Antiqua" w:cs="Book Antiqua"/>
                <w:color w:val="000000"/>
                <w:sz w:val="22"/>
                <w:szCs w:val="22"/>
                <w:lang w:bidi="hi-IN"/>
              </w:rPr>
              <w:t xml:space="preserve"> should be submitted in the Physical form as specified in ITB Clause 13.</w:t>
            </w:r>
          </w:p>
        </w:tc>
      </w:tr>
      <w:tr w:rsidR="000D0BD8" w:rsidRPr="0084446C" w:rsidTr="00C766C4">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30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D24654">
            <w:pPr>
              <w:rPr>
                <w:rFonts w:ascii="Book Antiqua" w:hAnsi="Book Antiqua" w:cs="Arial"/>
                <w:sz w:val="22"/>
                <w:szCs w:val="22"/>
              </w:rPr>
            </w:pPr>
            <w:r w:rsidRPr="0084446C">
              <w:rPr>
                <w:rFonts w:ascii="Book Antiqua" w:hAnsi="Book Antiqua" w:cs="Arial"/>
                <w:sz w:val="22"/>
                <w:szCs w:val="22"/>
              </w:rPr>
              <w:t>ITB 17.1</w:t>
            </w:r>
          </w:p>
        </w:tc>
        <w:tc>
          <w:tcPr>
            <w:tcW w:w="7200" w:type="dxa"/>
            <w:tcBorders>
              <w:left w:val="single" w:sz="4" w:space="0" w:color="auto"/>
            </w:tcBorders>
          </w:tcPr>
          <w:p w:rsidR="000D0BD8" w:rsidRPr="0084446C" w:rsidRDefault="000D0BD8" w:rsidP="00D24654">
            <w:pPr>
              <w:jc w:val="both"/>
              <w:rPr>
                <w:rFonts w:ascii="Book Antiqua" w:hAnsi="Book Antiqua" w:cs="Arial"/>
                <w:sz w:val="22"/>
                <w:szCs w:val="22"/>
                <w:lang w:val="en-GB"/>
              </w:rPr>
            </w:pPr>
            <w:r w:rsidRPr="0084446C">
              <w:rPr>
                <w:rFonts w:ascii="Book Antiqua" w:hAnsi="Book Antiqua" w:cs="Arial"/>
                <w:sz w:val="22"/>
                <w:szCs w:val="22"/>
                <w:lang w:val="en-GB"/>
              </w:rPr>
              <w:t>Supplementing ITB clause 17.1 with the following:</w:t>
            </w:r>
          </w:p>
          <w:p w:rsidR="000D0BD8" w:rsidRPr="0084446C" w:rsidRDefault="000D0BD8" w:rsidP="00D24654">
            <w:pPr>
              <w:jc w:val="both"/>
              <w:rPr>
                <w:rFonts w:ascii="Book Antiqua" w:hAnsi="Book Antiqua" w:cs="Arial"/>
                <w:sz w:val="22"/>
                <w:szCs w:val="22"/>
                <w:lang w:val="en-GB"/>
              </w:rPr>
            </w:pPr>
          </w:p>
          <w:p w:rsidR="000D0BD8" w:rsidRPr="0084446C" w:rsidRDefault="000D0BD8" w:rsidP="0086047E">
            <w:pPr>
              <w:jc w:val="both"/>
              <w:rPr>
                <w:rFonts w:ascii="Book Antiqua" w:hAnsi="Book Antiqua" w:cs="Arial"/>
                <w:sz w:val="22"/>
                <w:szCs w:val="22"/>
              </w:rPr>
            </w:pPr>
            <w:r w:rsidRPr="0084446C">
              <w:rPr>
                <w:rFonts w:ascii="Book Antiqua" w:hAnsi="Book Antiqua" w:cs="Arial"/>
                <w:sz w:val="22"/>
                <w:szCs w:val="22"/>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D0BD8" w:rsidRPr="0084446C" w:rsidRDefault="000D0BD8" w:rsidP="0086047E">
            <w:pPr>
              <w:jc w:val="both"/>
              <w:rPr>
                <w:rFonts w:ascii="Book Antiqua" w:hAnsi="Book Antiqua" w:cs="Arial"/>
                <w:sz w:val="22"/>
                <w:szCs w:val="22"/>
              </w:rPr>
            </w:pPr>
          </w:p>
        </w:tc>
      </w:tr>
      <w:tr w:rsidR="000D0BD8" w:rsidRPr="0084446C" w:rsidTr="00ED3DD3">
        <w:trPr>
          <w:trHeight w:val="1160"/>
        </w:trPr>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3</w:t>
            </w:r>
            <w:r w:rsidR="00777687">
              <w:rPr>
                <w:rFonts w:ascii="Book Antiqua" w:hAnsi="Book Antiqua" w:cs="Arial"/>
                <w:sz w:val="22"/>
                <w:szCs w:val="22"/>
              </w:rPr>
              <w:t>1</w:t>
            </w:r>
            <w:r>
              <w:rPr>
                <w:rFonts w:ascii="Book Antiqua" w:hAnsi="Book Antiqua" w:cs="Arial"/>
                <w:sz w:val="22"/>
                <w:szCs w:val="22"/>
              </w:rPr>
              <w:t>.</w:t>
            </w:r>
          </w:p>
        </w:tc>
        <w:tc>
          <w:tcPr>
            <w:tcW w:w="1440" w:type="dxa"/>
            <w:tcBorders>
              <w:right w:val="single" w:sz="4" w:space="0" w:color="auto"/>
            </w:tcBorders>
          </w:tcPr>
          <w:p w:rsidR="000D0BD8" w:rsidRPr="00D604B8" w:rsidRDefault="000D0BD8" w:rsidP="00775213">
            <w:pPr>
              <w:pStyle w:val="Default"/>
              <w:jc w:val="both"/>
              <w:rPr>
                <w:b/>
                <w:bCs/>
                <w:sz w:val="22"/>
                <w:szCs w:val="22"/>
              </w:rPr>
            </w:pPr>
            <w:r w:rsidRPr="00D604B8">
              <w:rPr>
                <w:b/>
                <w:bCs/>
                <w:sz w:val="22"/>
                <w:szCs w:val="22"/>
              </w:rPr>
              <w:t>ITB 17.2.1</w:t>
            </w:r>
          </w:p>
        </w:tc>
        <w:tc>
          <w:tcPr>
            <w:tcW w:w="7200" w:type="dxa"/>
            <w:tcBorders>
              <w:left w:val="single" w:sz="4" w:space="0" w:color="auto"/>
            </w:tcBorders>
          </w:tcPr>
          <w:p w:rsidR="000D0BD8" w:rsidRPr="00D604B8" w:rsidRDefault="000D0BD8" w:rsidP="00C9531D">
            <w:pPr>
              <w:pStyle w:val="Default"/>
              <w:ind w:left="720" w:hanging="711"/>
              <w:jc w:val="both"/>
              <w:rPr>
                <w:rFonts w:cs="Arial"/>
                <w:b/>
                <w:bCs/>
                <w:sz w:val="22"/>
                <w:szCs w:val="22"/>
                <w:lang w:val="en-GB"/>
              </w:rPr>
            </w:pPr>
            <w:r w:rsidRPr="00D604B8">
              <w:rPr>
                <w:rFonts w:cs="Arial"/>
                <w:b/>
                <w:bCs/>
                <w:sz w:val="22"/>
                <w:szCs w:val="22"/>
                <w:lang w:val="en-GB"/>
              </w:rPr>
              <w:t xml:space="preserve">Supplementing ITB clause </w:t>
            </w:r>
            <w:r w:rsidRPr="00D604B8">
              <w:rPr>
                <w:b/>
                <w:bCs/>
                <w:sz w:val="22"/>
                <w:szCs w:val="22"/>
              </w:rPr>
              <w:t xml:space="preserve">17.2.1 </w:t>
            </w:r>
            <w:r w:rsidRPr="00D604B8">
              <w:rPr>
                <w:rFonts w:cs="Arial"/>
                <w:b/>
                <w:bCs/>
                <w:sz w:val="22"/>
                <w:szCs w:val="22"/>
                <w:lang w:val="en-GB"/>
              </w:rPr>
              <w:t>with the following:</w:t>
            </w:r>
          </w:p>
          <w:p w:rsidR="000D0BD8" w:rsidRPr="00D604B8" w:rsidRDefault="000D0BD8" w:rsidP="00C9531D">
            <w:pPr>
              <w:pStyle w:val="Default"/>
              <w:ind w:left="498" w:hanging="585"/>
              <w:jc w:val="both"/>
              <w:rPr>
                <w:b/>
                <w:bCs/>
                <w:sz w:val="22"/>
                <w:szCs w:val="22"/>
              </w:rPr>
            </w:pPr>
          </w:p>
          <w:p w:rsidR="000D0BD8" w:rsidRPr="00D604B8" w:rsidRDefault="000D0BD8" w:rsidP="00C9531D">
            <w:pPr>
              <w:pStyle w:val="Default"/>
              <w:ind w:left="498" w:hanging="585"/>
              <w:jc w:val="both"/>
              <w:rPr>
                <w:b/>
                <w:bCs/>
                <w:sz w:val="22"/>
                <w:szCs w:val="22"/>
              </w:rPr>
            </w:pPr>
            <w:r w:rsidRPr="00D604B8">
              <w:rPr>
                <w:b/>
                <w:bCs/>
                <w:sz w:val="22"/>
                <w:szCs w:val="22"/>
              </w:rPr>
              <w:t>The e-mail IDs are as follows:</w:t>
            </w:r>
          </w:p>
          <w:p w:rsidR="000D0BD8" w:rsidRPr="00D604B8" w:rsidRDefault="00AC6E17" w:rsidP="0036750C">
            <w:pPr>
              <w:ind w:left="792"/>
              <w:jc w:val="both"/>
              <w:rPr>
                <w:rFonts w:asciiTheme="minorHAnsi" w:hAnsiTheme="minorHAnsi" w:cstheme="minorHAnsi"/>
                <w:lang w:val="en-GB"/>
              </w:rPr>
            </w:pPr>
            <w:hyperlink r:id="rId15" w:history="1">
              <w:r w:rsidR="00B56F40" w:rsidRPr="00046194">
                <w:rPr>
                  <w:rStyle w:val="Hyperlink"/>
                  <w:rFonts w:ascii="Book Antiqua" w:hAnsi="Book Antiqua" w:cs="Arial"/>
                  <w:lang w:val="en-GB"/>
                </w:rPr>
                <w:t>dnikhandia@powergridindia.com</w:t>
              </w:r>
            </w:hyperlink>
            <w:r w:rsidR="00B56F40" w:rsidRPr="000F1182">
              <w:rPr>
                <w:rStyle w:val="Hyperlink"/>
                <w:rFonts w:ascii="Book Antiqua" w:hAnsi="Book Antiqua" w:cs="Arial"/>
                <w:color w:val="auto"/>
                <w:lang w:val="en-GB"/>
              </w:rPr>
              <w:t>;</w:t>
            </w:r>
            <w:r w:rsidR="00B56F40">
              <w:rPr>
                <w:rStyle w:val="Hyperlink"/>
                <w:rFonts w:ascii="Book Antiqua" w:hAnsi="Book Antiqua" w:cs="Arial"/>
                <w:color w:val="auto"/>
                <w:lang w:val="en-GB"/>
              </w:rPr>
              <w:t xml:space="preserve"> naba.mondal@powergridindia.com</w:t>
            </w:r>
          </w:p>
          <w:p w:rsidR="000D0BD8" w:rsidRPr="00D604B8" w:rsidRDefault="000D0BD8" w:rsidP="0036750C">
            <w:pPr>
              <w:pStyle w:val="Default"/>
              <w:jc w:val="both"/>
              <w:rPr>
                <w:b/>
                <w:bCs/>
                <w:sz w:val="22"/>
                <w:szCs w:val="22"/>
              </w:rPr>
            </w:pPr>
          </w:p>
        </w:tc>
      </w:tr>
      <w:tr w:rsidR="000D0BD8" w:rsidRPr="0084446C" w:rsidTr="00A41B69">
        <w:trPr>
          <w:trHeight w:val="395"/>
        </w:trPr>
        <w:tc>
          <w:tcPr>
            <w:tcW w:w="900" w:type="dxa"/>
            <w:tcBorders>
              <w:right w:val="single" w:sz="4" w:space="0" w:color="auto"/>
            </w:tcBorders>
          </w:tcPr>
          <w:p w:rsidR="000D0BD8" w:rsidRPr="0084446C" w:rsidRDefault="00953B9E" w:rsidP="00315DA1">
            <w:pPr>
              <w:ind w:left="180"/>
              <w:jc w:val="both"/>
              <w:rPr>
                <w:rFonts w:ascii="Book Antiqua" w:hAnsi="Book Antiqua" w:cs="Arial"/>
                <w:sz w:val="22"/>
                <w:szCs w:val="22"/>
              </w:rPr>
            </w:pPr>
            <w:r>
              <w:rPr>
                <w:rFonts w:ascii="Book Antiqua" w:hAnsi="Book Antiqua" w:cs="Arial"/>
                <w:sz w:val="22"/>
                <w:szCs w:val="22"/>
              </w:rPr>
              <w:t>32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21.1</w:t>
            </w:r>
          </w:p>
        </w:tc>
        <w:tc>
          <w:tcPr>
            <w:tcW w:w="7200" w:type="dxa"/>
            <w:tcBorders>
              <w:left w:val="single" w:sz="4" w:space="0" w:color="auto"/>
            </w:tcBorders>
          </w:tcPr>
          <w:p w:rsidR="000D0BD8" w:rsidRPr="0084446C" w:rsidRDefault="000D0BD8" w:rsidP="007C1CF0">
            <w:pPr>
              <w:pStyle w:val="Default"/>
              <w:jc w:val="both"/>
              <w:rPr>
                <w:rFonts w:cs="Arial"/>
                <w:b/>
                <w:bCs/>
                <w:sz w:val="22"/>
                <w:szCs w:val="22"/>
              </w:rPr>
            </w:pPr>
            <w:r w:rsidRPr="0084446C">
              <w:rPr>
                <w:rFonts w:cs="Arial"/>
                <w:b/>
                <w:bCs/>
                <w:sz w:val="22"/>
                <w:szCs w:val="22"/>
              </w:rPr>
              <w:t>Replacing first Para of  ITB clause 21.1 with the following:</w:t>
            </w:r>
          </w:p>
          <w:p w:rsidR="000D0BD8" w:rsidRPr="0084446C" w:rsidRDefault="000D0BD8" w:rsidP="007C1CF0">
            <w:pPr>
              <w:jc w:val="both"/>
              <w:rPr>
                <w:rFonts w:ascii="Book Antiqua" w:hAnsi="Book Antiqua"/>
                <w:sz w:val="22"/>
                <w:szCs w:val="22"/>
              </w:rPr>
            </w:pPr>
          </w:p>
          <w:p w:rsidR="000D0BD8" w:rsidRDefault="000D0BD8" w:rsidP="00A61A9E">
            <w:pPr>
              <w:jc w:val="both"/>
              <w:rPr>
                <w:rFonts w:ascii="Book Antiqua" w:hAnsi="Book Antiqua"/>
                <w:sz w:val="22"/>
                <w:szCs w:val="22"/>
              </w:rPr>
            </w:pPr>
            <w:r w:rsidRPr="0084446C">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w:t>
            </w:r>
            <w:r>
              <w:rPr>
                <w:rFonts w:ascii="Book Antiqua" w:hAnsi="Book Antiqua"/>
                <w:sz w:val="22"/>
                <w:szCs w:val="22"/>
              </w:rPr>
              <w:t xml:space="preserve"> (u), (v),(w</w:t>
            </w:r>
            <w:r w:rsidRPr="00857C19">
              <w:rPr>
                <w:rFonts w:ascii="Book Antiqua" w:hAnsi="Book Antiqua"/>
                <w:sz w:val="22"/>
                <w:szCs w:val="22"/>
              </w:rPr>
              <w:t>),(x),(y)</w:t>
            </w:r>
            <w:r w:rsidR="00B7156B">
              <w:rPr>
                <w:rFonts w:ascii="Book Antiqua" w:hAnsi="Book Antiqua"/>
                <w:sz w:val="22"/>
                <w:szCs w:val="22"/>
              </w:rPr>
              <w:t xml:space="preserve">,(z) </w:t>
            </w:r>
            <w:r w:rsidR="00B7156B" w:rsidRPr="00B7156B">
              <w:rPr>
                <w:rFonts w:ascii="Book Antiqua" w:hAnsi="Book Antiqua"/>
                <w:b/>
                <w:bCs/>
                <w:sz w:val="22"/>
                <w:szCs w:val="22"/>
              </w:rPr>
              <w:t>and (</w:t>
            </w:r>
            <w:proofErr w:type="spellStart"/>
            <w:r w:rsidR="00B7156B" w:rsidRPr="00B7156B">
              <w:rPr>
                <w:rFonts w:ascii="Book Antiqua" w:hAnsi="Book Antiqua"/>
                <w:b/>
                <w:bCs/>
                <w:sz w:val="22"/>
                <w:szCs w:val="22"/>
              </w:rPr>
              <w:t>aa</w:t>
            </w:r>
            <w:proofErr w:type="spellEnd"/>
            <w:r w:rsidRPr="00B7156B">
              <w:rPr>
                <w:rFonts w:ascii="Book Antiqua" w:hAnsi="Book Antiqua"/>
                <w:b/>
                <w:bCs/>
                <w:sz w:val="22"/>
                <w:szCs w:val="22"/>
              </w:rPr>
              <w:t>)</w:t>
            </w:r>
            <w:r w:rsidRPr="00857C19">
              <w:rPr>
                <w:rFonts w:ascii="Book Antiqua" w:hAnsi="Book Antiqua"/>
                <w:sz w:val="22"/>
                <w:szCs w:val="22"/>
              </w:rPr>
              <w:t xml:space="preserve">  or</w:t>
            </w:r>
            <w:r w:rsidRPr="0084446C">
              <w:rPr>
                <w:rFonts w:ascii="Book Antiqua" w:hAnsi="Book Antiqua"/>
                <w:sz w:val="22"/>
                <w:szCs w:val="22"/>
              </w:rPr>
              <w:t xml:space="preserve"> Deed of Joint Undertaking pursuant to ITB Sub-Clause 9.3 (c) </w:t>
            </w:r>
            <w:r w:rsidRPr="00EC5737">
              <w:rPr>
                <w:rFonts w:ascii="Book Antiqua" w:hAnsi="Book Antiqua"/>
                <w:sz w:val="22"/>
                <w:szCs w:val="22"/>
              </w:rPr>
              <w:t xml:space="preserve">&amp; (e) or the complete annual reports together with Audited statement of accounts pursuant to ITB Sub-Clause 9.3 (c), Demand Draft </w:t>
            </w:r>
            <w:r w:rsidRPr="00EC5737">
              <w:rPr>
                <w:rFonts w:ascii="Book Antiqua" w:hAnsi="Book Antiqua"/>
                <w:b/>
                <w:bCs/>
                <w:sz w:val="22"/>
                <w:szCs w:val="22"/>
              </w:rPr>
              <w:t>or Online Payment Acknowledgement</w:t>
            </w:r>
            <w:r w:rsidRPr="00EC5737">
              <w:rPr>
                <w:rFonts w:ascii="Book Antiqua" w:hAnsi="Book Antiqua"/>
                <w:sz w:val="22"/>
                <w:szCs w:val="22"/>
              </w:rPr>
              <w:t xml:space="preserve"> towards the cost of Bidding Documents pursuant to ITB 5.4,  </w:t>
            </w:r>
            <w:r w:rsidRPr="00EC5737">
              <w:rPr>
                <w:rFonts w:ascii="Book Antiqua" w:hAnsi="Book Antiqua"/>
                <w:b/>
                <w:bCs/>
                <w:sz w:val="22"/>
                <w:szCs w:val="22"/>
              </w:rPr>
              <w:t>Online Payment acknowledgment towards Bid Security (in cases where online payment has been made prior to the deadline for submission of hardcopy part of the bids),</w:t>
            </w:r>
            <w:r w:rsidRPr="0084446C">
              <w:rPr>
                <w:rFonts w:ascii="Book Antiqua" w:hAnsi="Book Antiqua"/>
                <w:b/>
                <w:bCs/>
                <w:sz w:val="22"/>
                <w:szCs w:val="22"/>
              </w:rPr>
              <w:t xml:space="preserve"> </w:t>
            </w:r>
            <w:r w:rsidRPr="0084446C">
              <w:rPr>
                <w:rFonts w:ascii="Book Antiqua" w:hAnsi="Book Antiqua"/>
                <w:sz w:val="22"/>
                <w:szCs w:val="22"/>
              </w:rPr>
              <w:t xml:space="preserve">documentary evidence with regard to registration with designated Authority of </w:t>
            </w:r>
            <w:proofErr w:type="spellStart"/>
            <w:r w:rsidRPr="0084446C">
              <w:rPr>
                <w:rFonts w:ascii="Book Antiqua" w:hAnsi="Book Antiqua"/>
                <w:sz w:val="22"/>
                <w:szCs w:val="22"/>
              </w:rPr>
              <w:t>GoI</w:t>
            </w:r>
            <w:proofErr w:type="spellEnd"/>
            <w:r w:rsidRPr="0084446C">
              <w:rPr>
                <w:rFonts w:ascii="Book Antiqua" w:hAnsi="Book Antiqua"/>
                <w:sz w:val="22"/>
                <w:szCs w:val="22"/>
              </w:rPr>
              <w:t xml:space="preserve"> under the Public Procurement Policy for MSEs pursuant ITB 5.5 or 13.1,documentary evidence with regard to MSE owned by SC/ST entrepreneurs </w:t>
            </w:r>
            <w:r w:rsidRPr="0084446C">
              <w:rPr>
                <w:rFonts w:ascii="Book Antiqua" w:hAnsi="Book Antiqua" w:cs="Arial"/>
                <w:b/>
                <w:bCs/>
                <w:sz w:val="22"/>
                <w:szCs w:val="22"/>
              </w:rPr>
              <w:t>or women</w:t>
            </w:r>
            <w:r w:rsidRPr="008444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84446C">
              <w:rPr>
                <w:rFonts w:ascii="Book Antiqua" w:hAnsi="Book Antiqua"/>
                <w:sz w:val="22"/>
                <w:szCs w:val="22"/>
              </w:rPr>
              <w:t>days notice</w:t>
            </w:r>
            <w:proofErr w:type="spellEnd"/>
            <w:r w:rsidRPr="008444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0D0BD8" w:rsidRPr="0084446C" w:rsidRDefault="000D0BD8" w:rsidP="00A61A9E">
            <w:pPr>
              <w:jc w:val="both"/>
              <w:rPr>
                <w:rFonts w:ascii="Book Antiqua" w:hAnsi="Book Antiqua"/>
                <w:sz w:val="22"/>
                <w:szCs w:val="22"/>
              </w:rPr>
            </w:pPr>
          </w:p>
        </w:tc>
      </w:tr>
      <w:tr w:rsidR="009D1341" w:rsidRPr="0084446C" w:rsidTr="00A41B69">
        <w:trPr>
          <w:trHeight w:val="395"/>
        </w:trPr>
        <w:tc>
          <w:tcPr>
            <w:tcW w:w="900" w:type="dxa"/>
            <w:tcBorders>
              <w:right w:val="single" w:sz="4" w:space="0" w:color="auto"/>
            </w:tcBorders>
          </w:tcPr>
          <w:p w:rsidR="009D1341" w:rsidRDefault="00403E6B" w:rsidP="00315DA1">
            <w:pPr>
              <w:ind w:left="180"/>
              <w:jc w:val="both"/>
              <w:rPr>
                <w:rFonts w:ascii="Book Antiqua" w:hAnsi="Book Antiqua" w:cs="Arial"/>
                <w:sz w:val="22"/>
                <w:szCs w:val="22"/>
              </w:rPr>
            </w:pPr>
            <w:r>
              <w:rPr>
                <w:rFonts w:ascii="Book Antiqua" w:hAnsi="Book Antiqua" w:cs="Arial"/>
                <w:sz w:val="22"/>
                <w:szCs w:val="22"/>
              </w:rPr>
              <w:t>33.</w:t>
            </w:r>
          </w:p>
        </w:tc>
        <w:tc>
          <w:tcPr>
            <w:tcW w:w="1440" w:type="dxa"/>
            <w:tcBorders>
              <w:right w:val="single" w:sz="4" w:space="0" w:color="auto"/>
            </w:tcBorders>
          </w:tcPr>
          <w:p w:rsidR="009D1341" w:rsidRPr="000860F7" w:rsidRDefault="009D1341" w:rsidP="00AF1265">
            <w:pPr>
              <w:rPr>
                <w:rFonts w:ascii="Book Antiqua" w:hAnsi="Book Antiqua" w:cs="Arial"/>
              </w:rPr>
            </w:pPr>
            <w:r w:rsidRPr="000860F7">
              <w:rPr>
                <w:rFonts w:ascii="Book Antiqua" w:hAnsi="Book Antiqua" w:cs="Arial"/>
              </w:rPr>
              <w:t xml:space="preserve">ITB 22.3 </w:t>
            </w:r>
          </w:p>
        </w:tc>
        <w:tc>
          <w:tcPr>
            <w:tcW w:w="7200" w:type="dxa"/>
            <w:tcBorders>
              <w:left w:val="single" w:sz="4" w:space="0" w:color="auto"/>
            </w:tcBorders>
          </w:tcPr>
          <w:p w:rsidR="009D1341" w:rsidRPr="000860F7" w:rsidRDefault="009D1341" w:rsidP="009D1341">
            <w:pPr>
              <w:jc w:val="both"/>
              <w:rPr>
                <w:rFonts w:ascii="Book Antiqua" w:hAnsi="Book Antiqua" w:cs="Arial"/>
                <w:b/>
                <w:bCs/>
              </w:rPr>
            </w:pPr>
            <w:r w:rsidRPr="000860F7">
              <w:rPr>
                <w:rFonts w:ascii="Book Antiqua" w:hAnsi="Book Antiqua" w:cs="Arial"/>
                <w:b/>
                <w:bCs/>
              </w:rPr>
              <w:t>Replace Clause ITB 22.3 with the following:</w:t>
            </w:r>
          </w:p>
          <w:p w:rsidR="009D1341" w:rsidRPr="000860F7" w:rsidRDefault="009D1341" w:rsidP="00AF1265">
            <w:pPr>
              <w:jc w:val="both"/>
              <w:rPr>
                <w:sz w:val="23"/>
                <w:szCs w:val="23"/>
              </w:rPr>
            </w:pPr>
          </w:p>
          <w:p w:rsidR="009D1341" w:rsidRPr="000860F7" w:rsidRDefault="009D1341" w:rsidP="009D1341">
            <w:pPr>
              <w:ind w:left="522" w:hanging="522"/>
              <w:jc w:val="both"/>
              <w:rPr>
                <w:rFonts w:ascii="Book Antiqua" w:hAnsi="Book Antiqua" w:cs="Arial"/>
                <w:b/>
                <w:bCs/>
              </w:rPr>
            </w:pPr>
            <w:r w:rsidRPr="000860F7">
              <w:rPr>
                <w:sz w:val="23"/>
                <w:szCs w:val="23"/>
              </w:rPr>
              <w:t>22.</w:t>
            </w:r>
            <w:r w:rsidRPr="000860F7">
              <w:rPr>
                <w:rFonts w:ascii="Book Antiqua" w:hAnsi="Book Antiqua"/>
                <w:sz w:val="22"/>
                <w:szCs w:val="22"/>
              </w:rPr>
              <w:t xml:space="preserve">3 </w:t>
            </w:r>
            <w:r w:rsidR="000535E7" w:rsidRPr="000860F7">
              <w:rPr>
                <w:rFonts w:ascii="Book Antiqua" w:hAnsi="Book Antiqua"/>
                <w:b/>
                <w:bCs/>
                <w:sz w:val="22"/>
                <w:szCs w:val="22"/>
              </w:rPr>
              <w:t xml:space="preserve">Prior to the detailed evaluation, the Employer will determine </w:t>
            </w:r>
            <w:r w:rsidR="000535E7" w:rsidRPr="000860F7">
              <w:rPr>
                <w:rFonts w:ascii="Book Antiqua" w:hAnsi="Book Antiqua"/>
                <w:b/>
                <w:bCs/>
                <w:sz w:val="22"/>
                <w:szCs w:val="22"/>
              </w:rPr>
              <w:lastRenderedPageBreak/>
              <w:t>whether each bid is complete and is substantially responsive to the Bidding Documents.</w:t>
            </w:r>
            <w:r w:rsidR="000535E7" w:rsidRPr="000860F7">
              <w:rPr>
                <w:rFonts w:ascii="Book Antiqua" w:hAnsi="Book Antiqua"/>
                <w:sz w:val="22"/>
                <w:szCs w:val="22"/>
              </w:rPr>
              <w:t xml:space="preserve"> </w:t>
            </w:r>
            <w:r w:rsidRPr="000860F7">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0860F7">
              <w:rPr>
                <w:rFonts w:ascii="Book Antiqua" w:hAnsi="Book Antiqua"/>
                <w:sz w:val="22"/>
                <w:szCs w:val="22"/>
              </w:rPr>
              <w:t>bidder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0860F7">
              <w:rPr>
                <w:rFonts w:ascii="Book Antiqua" w:hAnsi="Book Antiqua"/>
                <w:sz w:val="22"/>
                <w:szCs w:val="22"/>
              </w:rPr>
              <w:t>conditionalities</w:t>
            </w:r>
            <w:proofErr w:type="spellEnd"/>
            <w:r w:rsidRPr="000860F7">
              <w:rPr>
                <w:rFonts w:ascii="Book Antiqua" w:hAnsi="Book Antiqua"/>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0860F7">
              <w:rPr>
                <w:rFonts w:ascii="Book Antiqua" w:hAnsi="Book Antiqua"/>
                <w:sz w:val="22"/>
                <w:szCs w:val="22"/>
              </w:rPr>
              <w:t>Employer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rights or the successful </w:t>
            </w:r>
            <w:proofErr w:type="spellStart"/>
            <w:r w:rsidRPr="000860F7">
              <w:rPr>
                <w:rFonts w:ascii="Book Antiqua" w:hAnsi="Book Antiqua"/>
                <w:sz w:val="22"/>
                <w:szCs w:val="22"/>
              </w:rPr>
              <w:t>Bidder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obligations under the contract; or (iii) whose rectification would unfairly affect the competitive position of other bidders who are presenting substantially responsive bids.</w:t>
            </w:r>
          </w:p>
        </w:tc>
      </w:tr>
      <w:tr w:rsidR="000D0BD8" w:rsidRPr="0084446C" w:rsidTr="00A41B69">
        <w:trPr>
          <w:trHeight w:val="395"/>
        </w:trPr>
        <w:tc>
          <w:tcPr>
            <w:tcW w:w="900" w:type="dxa"/>
            <w:tcBorders>
              <w:right w:val="single" w:sz="4" w:space="0" w:color="auto"/>
            </w:tcBorders>
          </w:tcPr>
          <w:p w:rsidR="000D0BD8" w:rsidRDefault="0032544D" w:rsidP="00315DA1">
            <w:pPr>
              <w:ind w:left="180"/>
              <w:jc w:val="both"/>
              <w:rPr>
                <w:rFonts w:ascii="Book Antiqua" w:hAnsi="Book Antiqua" w:cs="Arial"/>
                <w:sz w:val="22"/>
                <w:szCs w:val="22"/>
              </w:rPr>
            </w:pPr>
            <w:r>
              <w:rPr>
                <w:rFonts w:ascii="Book Antiqua" w:hAnsi="Book Antiqua" w:cs="Arial"/>
                <w:sz w:val="22"/>
                <w:szCs w:val="22"/>
              </w:rPr>
              <w:lastRenderedPageBreak/>
              <w:t>34.</w:t>
            </w:r>
          </w:p>
        </w:tc>
        <w:tc>
          <w:tcPr>
            <w:tcW w:w="1440" w:type="dxa"/>
            <w:tcBorders>
              <w:right w:val="single" w:sz="4" w:space="0" w:color="auto"/>
            </w:tcBorders>
          </w:tcPr>
          <w:p w:rsidR="000D0BD8" w:rsidRPr="005A64F5" w:rsidRDefault="000D0BD8" w:rsidP="00AF1265">
            <w:pPr>
              <w:rPr>
                <w:rFonts w:ascii="Book Antiqua" w:hAnsi="Book Antiqua" w:cs="Arial"/>
              </w:rPr>
            </w:pPr>
            <w:r w:rsidRPr="005A64F5">
              <w:rPr>
                <w:rFonts w:ascii="Book Antiqua" w:hAnsi="Book Antiqua" w:cs="Arial"/>
              </w:rPr>
              <w:t>ITB 22.3.1</w:t>
            </w:r>
          </w:p>
        </w:tc>
        <w:tc>
          <w:tcPr>
            <w:tcW w:w="7200" w:type="dxa"/>
            <w:tcBorders>
              <w:left w:val="single" w:sz="4" w:space="0" w:color="auto"/>
            </w:tcBorders>
          </w:tcPr>
          <w:p w:rsidR="000D0BD8" w:rsidRPr="005A035D" w:rsidRDefault="000D0BD8" w:rsidP="00AF1265">
            <w:pPr>
              <w:jc w:val="both"/>
              <w:rPr>
                <w:rFonts w:ascii="Book Antiqua" w:hAnsi="Book Antiqua" w:cs="Arial"/>
                <w:b/>
                <w:bCs/>
                <w:sz w:val="22"/>
                <w:szCs w:val="22"/>
              </w:rPr>
            </w:pPr>
            <w:r w:rsidRPr="005A035D">
              <w:rPr>
                <w:rFonts w:ascii="Book Antiqua" w:hAnsi="Book Antiqua" w:cs="Arial"/>
                <w:b/>
                <w:bCs/>
                <w:sz w:val="22"/>
                <w:szCs w:val="22"/>
              </w:rPr>
              <w:t>Replace Clause ITB 22.3.1 with the following:</w:t>
            </w:r>
          </w:p>
          <w:p w:rsidR="000D0BD8" w:rsidRPr="005A035D" w:rsidRDefault="000D0BD8" w:rsidP="00AF1265">
            <w:pPr>
              <w:jc w:val="both"/>
              <w:rPr>
                <w:rFonts w:ascii="Book Antiqua" w:hAnsi="Book Antiqua" w:cs="Arial"/>
                <w:sz w:val="22"/>
                <w:szCs w:val="22"/>
              </w:rPr>
            </w:pPr>
          </w:p>
          <w:p w:rsidR="000D0BD8" w:rsidRPr="005A035D" w:rsidRDefault="000D0BD8" w:rsidP="00AF1265">
            <w:pPr>
              <w:jc w:val="both"/>
              <w:rPr>
                <w:rFonts w:ascii="Book Antiqua" w:hAnsi="Book Antiqua" w:cs="Arial"/>
                <w:sz w:val="22"/>
                <w:szCs w:val="22"/>
              </w:rPr>
            </w:pPr>
            <w:r w:rsidRPr="005A035D">
              <w:rPr>
                <w:rFonts w:ascii="Book Antiqua" w:hAnsi="Book Antiqua" w:cs="Arial"/>
                <w:sz w:val="22"/>
                <w:szCs w:val="22"/>
              </w:rPr>
              <w:t>Bids containing deviations from critical provisions relating to GCC Clauses 2.14 (Governing Law), 5.7 (</w:t>
            </w:r>
            <w:r w:rsidRPr="005A035D">
              <w:rPr>
                <w:rFonts w:ascii="Book Antiqua" w:hAnsi="Book Antiqua" w:cs="Arial"/>
                <w:b/>
                <w:bCs/>
                <w:sz w:val="22"/>
                <w:szCs w:val="22"/>
              </w:rPr>
              <w:t>Contractor’s Responsibilities</w:t>
            </w:r>
            <w:r w:rsidRPr="005A035D">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0D0BD8" w:rsidRPr="005A64F5" w:rsidRDefault="000D0BD8" w:rsidP="00AF1265">
            <w:pPr>
              <w:jc w:val="both"/>
              <w:rPr>
                <w:rFonts w:ascii="Book Antiqua" w:hAnsi="Book Antiqua" w:cs="Arial"/>
              </w:rPr>
            </w:pPr>
          </w:p>
        </w:tc>
      </w:tr>
      <w:tr w:rsidR="000D0BD8" w:rsidRPr="0084446C" w:rsidTr="00A41B69">
        <w:trPr>
          <w:trHeight w:val="395"/>
        </w:trPr>
        <w:tc>
          <w:tcPr>
            <w:tcW w:w="900" w:type="dxa"/>
            <w:tcBorders>
              <w:right w:val="single" w:sz="4" w:space="0" w:color="auto"/>
            </w:tcBorders>
          </w:tcPr>
          <w:p w:rsidR="000D0BD8" w:rsidRDefault="0032544D" w:rsidP="00315DA1">
            <w:pPr>
              <w:ind w:left="180"/>
              <w:jc w:val="both"/>
              <w:rPr>
                <w:rFonts w:ascii="Book Antiqua" w:hAnsi="Book Antiqua" w:cs="Arial"/>
                <w:sz w:val="22"/>
                <w:szCs w:val="22"/>
              </w:rPr>
            </w:pPr>
            <w:r>
              <w:rPr>
                <w:rFonts w:ascii="Book Antiqua" w:hAnsi="Book Antiqua" w:cs="Arial"/>
                <w:sz w:val="22"/>
                <w:szCs w:val="22"/>
              </w:rPr>
              <w:t>35.</w:t>
            </w:r>
          </w:p>
        </w:tc>
        <w:tc>
          <w:tcPr>
            <w:tcW w:w="1440" w:type="dxa"/>
            <w:tcBorders>
              <w:right w:val="single" w:sz="4" w:space="0" w:color="auto"/>
            </w:tcBorders>
          </w:tcPr>
          <w:p w:rsidR="000D0BD8" w:rsidRPr="000860F7" w:rsidRDefault="000D0BD8" w:rsidP="00CF00D2">
            <w:pPr>
              <w:rPr>
                <w:rFonts w:ascii="Book Antiqua" w:hAnsi="Book Antiqua" w:cs="Arial"/>
                <w:sz w:val="22"/>
                <w:szCs w:val="22"/>
              </w:rPr>
            </w:pPr>
            <w:r w:rsidRPr="000860F7">
              <w:rPr>
                <w:rFonts w:ascii="Book Antiqua" w:hAnsi="Book Antiqua" w:cs="Arial"/>
                <w:sz w:val="22"/>
                <w:szCs w:val="22"/>
              </w:rPr>
              <w:t>ITB 23.1</w:t>
            </w:r>
          </w:p>
        </w:tc>
        <w:tc>
          <w:tcPr>
            <w:tcW w:w="7200" w:type="dxa"/>
            <w:tcBorders>
              <w:left w:val="single" w:sz="4" w:space="0" w:color="auto"/>
            </w:tcBorders>
          </w:tcPr>
          <w:p w:rsidR="000D0BD8" w:rsidRPr="000860F7" w:rsidRDefault="000D0BD8" w:rsidP="007351F9">
            <w:pPr>
              <w:jc w:val="both"/>
              <w:rPr>
                <w:rFonts w:ascii="Book Antiqua" w:hAnsi="Book Antiqua" w:cs="Arial"/>
                <w:b/>
                <w:bCs/>
              </w:rPr>
            </w:pPr>
            <w:r w:rsidRPr="000860F7">
              <w:rPr>
                <w:rFonts w:ascii="Book Antiqua" w:hAnsi="Book Antiqua" w:cs="Arial"/>
                <w:b/>
                <w:bCs/>
              </w:rPr>
              <w:t>Replace Clause ITB 23.1 with the following:</w:t>
            </w:r>
          </w:p>
          <w:p w:rsidR="00EA3A2D" w:rsidRPr="000860F7" w:rsidRDefault="000D0BD8" w:rsidP="00EA3A2D">
            <w:pPr>
              <w:pStyle w:val="Default"/>
              <w:ind w:left="612" w:hanging="612"/>
              <w:jc w:val="both"/>
              <w:rPr>
                <w:color w:val="auto"/>
                <w:sz w:val="22"/>
                <w:szCs w:val="22"/>
              </w:rPr>
            </w:pPr>
            <w:r w:rsidRPr="000860F7">
              <w:rPr>
                <w:color w:val="auto"/>
                <w:sz w:val="22"/>
                <w:szCs w:val="22"/>
              </w:rPr>
              <w:t xml:space="preserve"> </w:t>
            </w:r>
            <w:proofErr w:type="gramStart"/>
            <w:r w:rsidRPr="000860F7">
              <w:rPr>
                <w:color w:val="auto"/>
                <w:sz w:val="22"/>
                <w:szCs w:val="22"/>
              </w:rPr>
              <w:t>23.1</w:t>
            </w:r>
            <w:r w:rsidRPr="000860F7">
              <w:rPr>
                <w:color w:val="auto"/>
                <w:sz w:val="26"/>
                <w:szCs w:val="26"/>
              </w:rPr>
              <w:t xml:space="preserve">  </w:t>
            </w:r>
            <w:r w:rsidR="00EA3A2D" w:rsidRPr="000860F7">
              <w:rPr>
                <w:color w:val="auto"/>
                <w:sz w:val="22"/>
                <w:szCs w:val="22"/>
              </w:rPr>
              <w:t>The</w:t>
            </w:r>
            <w:proofErr w:type="gramEnd"/>
            <w:r w:rsidR="00EA3A2D" w:rsidRPr="000860F7">
              <w:rPr>
                <w:color w:val="auto"/>
                <w:sz w:val="22"/>
                <w:szCs w:val="22"/>
              </w:rPr>
              <w:t xml:space="preserv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proofErr w:type="spellStart"/>
            <w:r w:rsidR="00EA3A2D" w:rsidRPr="000860F7">
              <w:rPr>
                <w:color w:val="auto"/>
                <w:sz w:val="22"/>
                <w:szCs w:val="22"/>
              </w:rPr>
              <w:t>Employer</w:t>
            </w:r>
            <w:r w:rsidR="00EA3A2D" w:rsidRPr="000860F7">
              <w:rPr>
                <w:rFonts w:ascii="Times New Roman" w:hAnsi="Times New Roman" w:cs="Times New Roman"/>
                <w:color w:val="auto"/>
                <w:sz w:val="22"/>
                <w:szCs w:val="22"/>
              </w:rPr>
              <w:t>‟</w:t>
            </w:r>
            <w:r w:rsidR="00EA3A2D" w:rsidRPr="000860F7">
              <w:rPr>
                <w:color w:val="auto"/>
                <w:sz w:val="22"/>
                <w:szCs w:val="22"/>
              </w:rPr>
              <w:t>s</w:t>
            </w:r>
            <w:proofErr w:type="spellEnd"/>
            <w:r w:rsidR="00EA3A2D" w:rsidRPr="000860F7">
              <w:rPr>
                <w:color w:val="auto"/>
                <w:sz w:val="22"/>
                <w:szCs w:val="22"/>
              </w:rPr>
              <w:t xml:space="preserve"> interpretation of the Qualification Requirement shall be final and binding.</w:t>
            </w:r>
          </w:p>
          <w:p w:rsidR="00EA3A2D" w:rsidRPr="000860F7" w:rsidRDefault="00EA3A2D" w:rsidP="00EA3A2D">
            <w:pPr>
              <w:pStyle w:val="Default"/>
              <w:jc w:val="both"/>
              <w:rPr>
                <w:color w:val="auto"/>
                <w:sz w:val="22"/>
                <w:szCs w:val="22"/>
              </w:rPr>
            </w:pPr>
          </w:p>
          <w:p w:rsidR="000D0BD8" w:rsidRPr="000860F7" w:rsidRDefault="00EA3A2D" w:rsidP="00EA3A2D">
            <w:pPr>
              <w:ind w:left="522"/>
              <w:jc w:val="both"/>
              <w:rPr>
                <w:rFonts w:ascii="Book Antiqua" w:hAnsi="Book Antiqua" w:cs="Arial"/>
                <w:b/>
                <w:bCs/>
              </w:rPr>
            </w:pPr>
            <w:r w:rsidRPr="000860F7">
              <w:rPr>
                <w:rFonts w:ascii="Book Antiqua" w:hAnsi="Book Antiqua"/>
                <w:b/>
                <w:bCs/>
                <w:sz w:val="22"/>
                <w:szCs w:val="22"/>
              </w:rPr>
              <w:t>Notwithstanding the above, criteria as per ITB Clause 23.2 shall also be required to be met.</w:t>
            </w:r>
          </w:p>
        </w:tc>
      </w:tr>
      <w:tr w:rsidR="000D0BD8" w:rsidRPr="0084446C" w:rsidTr="00A41B69">
        <w:trPr>
          <w:trHeight w:val="395"/>
        </w:trPr>
        <w:tc>
          <w:tcPr>
            <w:tcW w:w="900" w:type="dxa"/>
            <w:tcBorders>
              <w:right w:val="single" w:sz="4" w:space="0" w:color="auto"/>
            </w:tcBorders>
          </w:tcPr>
          <w:p w:rsidR="000D0BD8" w:rsidRPr="0084446C" w:rsidRDefault="000D0BD8" w:rsidP="00315DA1">
            <w:pPr>
              <w:ind w:left="180"/>
              <w:jc w:val="both"/>
              <w:rPr>
                <w:rFonts w:ascii="Book Antiqua" w:hAnsi="Book Antiqua" w:cs="Arial"/>
                <w:sz w:val="22"/>
                <w:szCs w:val="22"/>
              </w:rPr>
            </w:pPr>
            <w:r>
              <w:rPr>
                <w:rFonts w:ascii="Book Antiqua" w:hAnsi="Book Antiqua" w:cs="Arial"/>
                <w:sz w:val="22"/>
                <w:szCs w:val="22"/>
              </w:rPr>
              <w:t>3</w:t>
            </w:r>
            <w:r w:rsidR="0032544D">
              <w:rPr>
                <w:rFonts w:ascii="Book Antiqua" w:hAnsi="Book Antiqua" w:cs="Arial"/>
                <w:sz w:val="22"/>
                <w:szCs w:val="22"/>
              </w:rPr>
              <w:t>6.</w:t>
            </w:r>
          </w:p>
        </w:tc>
        <w:tc>
          <w:tcPr>
            <w:tcW w:w="1440" w:type="dxa"/>
            <w:tcBorders>
              <w:right w:val="single" w:sz="4" w:space="0" w:color="auto"/>
            </w:tcBorders>
          </w:tcPr>
          <w:p w:rsidR="000D0BD8" w:rsidRPr="0032544D" w:rsidRDefault="000D0BD8" w:rsidP="00CF00D2">
            <w:pPr>
              <w:rPr>
                <w:rFonts w:ascii="Book Antiqua" w:hAnsi="Book Antiqua" w:cs="Arial"/>
                <w:sz w:val="22"/>
                <w:szCs w:val="22"/>
              </w:rPr>
            </w:pPr>
            <w:r w:rsidRPr="0032544D">
              <w:rPr>
                <w:rFonts w:ascii="Book Antiqua" w:hAnsi="Book Antiqua" w:cs="Arial"/>
                <w:sz w:val="22"/>
                <w:szCs w:val="22"/>
              </w:rPr>
              <w:t>ITB 23.2</w:t>
            </w:r>
          </w:p>
        </w:tc>
        <w:tc>
          <w:tcPr>
            <w:tcW w:w="7200" w:type="dxa"/>
            <w:tcBorders>
              <w:left w:val="single" w:sz="4" w:space="0" w:color="auto"/>
            </w:tcBorders>
          </w:tcPr>
          <w:p w:rsidR="000D0BD8" w:rsidRPr="0032544D" w:rsidRDefault="000D0BD8" w:rsidP="00315DA1">
            <w:pPr>
              <w:jc w:val="both"/>
              <w:rPr>
                <w:rFonts w:ascii="Book Antiqua" w:hAnsi="Book Antiqua" w:cs="Arial"/>
                <w:b/>
                <w:bCs/>
                <w:sz w:val="22"/>
                <w:szCs w:val="22"/>
              </w:rPr>
            </w:pPr>
            <w:r w:rsidRPr="0032544D">
              <w:rPr>
                <w:rFonts w:ascii="Book Antiqua" w:hAnsi="Book Antiqua" w:cs="Arial"/>
                <w:b/>
                <w:bCs/>
                <w:sz w:val="22"/>
                <w:szCs w:val="22"/>
              </w:rPr>
              <w:t>Replace Clause ITB 23.2 with the following:</w:t>
            </w:r>
          </w:p>
          <w:p w:rsidR="000D0BD8" w:rsidRPr="0032544D" w:rsidRDefault="000D0BD8" w:rsidP="00315DA1">
            <w:pPr>
              <w:pStyle w:val="Default"/>
              <w:jc w:val="both"/>
              <w:rPr>
                <w:rFonts w:cs="Arial"/>
                <w:color w:val="auto"/>
                <w:sz w:val="22"/>
                <w:szCs w:val="22"/>
                <w:lang w:bidi="ar-SA"/>
              </w:rPr>
            </w:pPr>
          </w:p>
          <w:p w:rsidR="000D0BD8" w:rsidRPr="0032544D" w:rsidRDefault="000D0BD8" w:rsidP="00315DA1">
            <w:pPr>
              <w:pStyle w:val="Default"/>
              <w:jc w:val="both"/>
              <w:rPr>
                <w:rFonts w:cs="Arial"/>
                <w:color w:val="auto"/>
                <w:sz w:val="22"/>
                <w:szCs w:val="22"/>
                <w:lang w:bidi="ar-SA"/>
              </w:rPr>
            </w:pPr>
            <w:r w:rsidRPr="0032544D">
              <w:rPr>
                <w:rFonts w:cs="Arial"/>
                <w:color w:val="auto"/>
                <w:sz w:val="22"/>
                <w:szCs w:val="22"/>
                <w:lang w:bidi="ar-SA"/>
              </w:rPr>
              <w:t xml:space="preserve">The determination will take into account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financial, technical capabilities including production capabilities, in particular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contract work in hand, future commitments &amp; current litigation and past performance including fatal accidents during execution of contracts that have been awarded by the Employer on the </w:t>
            </w:r>
            <w:r w:rsidRPr="0032544D">
              <w:rPr>
                <w:rFonts w:cs="Arial"/>
                <w:color w:val="auto"/>
                <w:sz w:val="22"/>
                <w:szCs w:val="22"/>
                <w:lang w:bidi="ar-SA"/>
              </w:rPr>
              <w:lastRenderedPageBreak/>
              <w:t xml:space="preserve">Bidder. It will be based upon an examination of the documentary evidence of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0D0BD8" w:rsidRPr="0032544D" w:rsidRDefault="000D0BD8" w:rsidP="00315DA1">
            <w:pPr>
              <w:tabs>
                <w:tab w:val="left" w:pos="3558"/>
                <w:tab w:val="right" w:pos="7254"/>
              </w:tabs>
              <w:spacing w:before="180" w:after="180"/>
              <w:jc w:val="both"/>
              <w:rPr>
                <w:rFonts w:ascii="Book Antiqua" w:hAnsi="Book Antiqua" w:cs="Arial"/>
                <w:sz w:val="22"/>
                <w:szCs w:val="22"/>
              </w:rPr>
            </w:pPr>
            <w:r w:rsidRPr="0032544D">
              <w:rPr>
                <w:rFonts w:ascii="Book Antiqua" w:hAnsi="Book Antiqua" w:cs="Arial"/>
                <w:sz w:val="22"/>
                <w:szCs w:val="22"/>
              </w:rPr>
              <w:t>The determination will also take into account the history of accidents in which the Bidder is involved in the contracts with the Employer as under:</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Subsequent to Bidder’s involvement in two cumulative fatal accidents during any financial year, </w:t>
            </w:r>
            <w:r w:rsidRPr="0032544D">
              <w:rPr>
                <w:rFonts w:ascii="Book Antiqua" w:hAnsi="Book Antiqua"/>
                <w:b/>
                <w:bCs/>
                <w:sz w:val="22"/>
                <w:szCs w:val="22"/>
              </w:rPr>
              <w:t>bids,</w:t>
            </w:r>
            <w:r w:rsidRPr="0032544D">
              <w:rPr>
                <w:rFonts w:ascii="Book Antiqua" w:hAnsi="Book Antiqua"/>
                <w:sz w:val="22"/>
                <w:szCs w:val="22"/>
              </w:rPr>
              <w:t xml:space="preserve"> </w:t>
            </w:r>
            <w:r w:rsidRPr="0032544D">
              <w:rPr>
                <w:rFonts w:ascii="Book Antiqua" w:hAnsi="Book Antiqua"/>
                <w:b/>
                <w:bCs/>
                <w:sz w:val="22"/>
                <w:szCs w:val="22"/>
              </w:rPr>
              <w:t>which are otherwise substantially responsive and are ascertained to be qualified to satisfactorily perform the Contract, submitted by such bidder for three(03) packages,</w:t>
            </w:r>
            <w:r w:rsidRPr="0032544D">
              <w:rPr>
                <w:rFonts w:ascii="Book Antiqua" w:hAnsi="Book Antiqua"/>
                <w:sz w:val="22"/>
                <w:szCs w:val="22"/>
              </w:rPr>
              <w:t xml:space="preserve"> </w:t>
            </w:r>
            <w:r w:rsidRPr="0032544D">
              <w:rPr>
                <w:rFonts w:ascii="Book Antiqua" w:hAnsi="Book Antiqua"/>
                <w:b/>
                <w:bCs/>
                <w:sz w:val="22"/>
                <w:szCs w:val="22"/>
              </w:rPr>
              <w:t>whose actual date of bid opening falls after the date of the second fatal accident shall be considered non-responsive</w:t>
            </w:r>
            <w:r w:rsidRPr="0032544D">
              <w:rPr>
                <w:rFonts w:ascii="Book Antiqua" w:hAnsi="Book Antiqua"/>
                <w:sz w:val="22"/>
                <w:szCs w:val="22"/>
              </w:rPr>
              <w:t>.</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Subsequent to Bidder’s involvement in three cumulative fatal accidents during any financial year, </w:t>
            </w:r>
            <w:r w:rsidRPr="0032544D">
              <w:rPr>
                <w:rFonts w:ascii="Book Antiqua" w:hAnsi="Book Antiqua"/>
                <w:b/>
                <w:bCs/>
                <w:sz w:val="22"/>
                <w:szCs w:val="22"/>
              </w:rPr>
              <w:t>bids,</w:t>
            </w:r>
            <w:r w:rsidRPr="0032544D">
              <w:rPr>
                <w:rFonts w:ascii="Book Antiqua" w:hAnsi="Book Antiqua"/>
                <w:sz w:val="22"/>
                <w:szCs w:val="22"/>
              </w:rPr>
              <w:t xml:space="preserve"> </w:t>
            </w:r>
            <w:r w:rsidRPr="0032544D">
              <w:rPr>
                <w:rFonts w:ascii="Book Antiqua" w:hAnsi="Book Antiqua"/>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If there is re-occurrence of fatal accidents </w:t>
            </w:r>
            <w:r w:rsidRPr="0032544D">
              <w:rPr>
                <w:rFonts w:ascii="Book Antiqua" w:hAnsi="Book Antiqua"/>
                <w:b/>
                <w:bCs/>
                <w:sz w:val="22"/>
                <w:szCs w:val="22"/>
              </w:rPr>
              <w:t>after</w:t>
            </w:r>
            <w:r w:rsidRPr="0032544D">
              <w:rPr>
                <w:rFonts w:ascii="Book Antiqua" w:hAnsi="Book Antiqua"/>
                <w:sz w:val="22"/>
                <w:szCs w:val="22"/>
              </w:rPr>
              <w:t xml:space="preserve"> the third fatal accident during the financial year, </w:t>
            </w:r>
            <w:r w:rsidRPr="0032544D">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32544D">
              <w:rPr>
                <w:rFonts w:ascii="Book Antiqua" w:hAnsi="Book Antiqua"/>
                <w:sz w:val="22"/>
                <w:szCs w:val="22"/>
              </w:rPr>
              <w:t xml:space="preserve">. </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sz w:val="22"/>
                <w:szCs w:val="22"/>
              </w:rPr>
              <w:t>For the aforesaid purpose, the count for number of fatal accidents shall be financial year wise (year ending March). The Employer shall be the sole judge in this regard.</w:t>
            </w:r>
            <w:r w:rsidRPr="0032544D">
              <w:rPr>
                <w:rFonts w:ascii="Book Antiqua" w:hAnsi="Book Antiqua"/>
                <w:b/>
                <w:bCs/>
                <w:sz w:val="22"/>
                <w:szCs w:val="22"/>
              </w:rPr>
              <w:t xml:space="preserve"> </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sz w:val="22"/>
                <w:szCs w:val="22"/>
              </w:rPr>
              <w:lastRenderedPageBreak/>
              <w:t>Non-reporting of any accident to the Employer in any ongoing contract with the Employer or any suppression of facts/related information in regard to accident shall lead to determination of bid of such bidders as non-responsive for all packages</w:t>
            </w:r>
            <w:r w:rsidRPr="0032544D">
              <w:rPr>
                <w:rFonts w:ascii="Book Antiqua" w:hAnsi="Book Antiqua"/>
                <w:b/>
                <w:bCs/>
                <w:sz w:val="22"/>
                <w:szCs w:val="22"/>
              </w:rPr>
              <w:t xml:space="preserve"> </w:t>
            </w:r>
            <w:r w:rsidRPr="0032544D">
              <w:rPr>
                <w:rFonts w:ascii="Book Antiqua" w:hAnsi="Book Antiqua"/>
                <w:sz w:val="22"/>
                <w:szCs w:val="22"/>
              </w:rPr>
              <w:t>whose date of bid opening, originally scheduled and/or actual fall</w:t>
            </w:r>
            <w:r w:rsidRPr="0032544D">
              <w:rPr>
                <w:rFonts w:ascii="Book Antiqua" w:hAnsi="Book Antiqua"/>
                <w:b/>
                <w:bCs/>
                <w:sz w:val="22"/>
                <w:szCs w:val="22"/>
              </w:rPr>
              <w:t xml:space="preserve">s </w:t>
            </w:r>
            <w:r w:rsidRPr="0032544D">
              <w:rPr>
                <w:rFonts w:ascii="Book Antiqua" w:hAnsi="Book Antiqua"/>
                <w:sz w:val="22"/>
                <w:szCs w:val="22"/>
              </w:rPr>
              <w:t>within a period of one year reckoned from the date on which</w:t>
            </w:r>
            <w:r w:rsidRPr="0032544D">
              <w:rPr>
                <w:rFonts w:ascii="Book Antiqua" w:hAnsi="Book Antiqua"/>
                <w:b/>
                <w:bCs/>
                <w:sz w:val="22"/>
                <w:szCs w:val="22"/>
              </w:rPr>
              <w:t xml:space="preserve"> the Employer determines Non-reporting of the accident/Suppression of facts/related information in regard to accident by the Bidder.</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32544D" w:rsidDel="002F2ABB">
              <w:rPr>
                <w:rFonts w:ascii="Book Antiqua" w:hAnsi="Book Antiqua"/>
                <w:b/>
                <w:bCs/>
                <w:sz w:val="22"/>
                <w:szCs w:val="22"/>
              </w:rPr>
              <w:t xml:space="preserve"> </w:t>
            </w:r>
            <w:r w:rsidRPr="0032544D">
              <w:rPr>
                <w:rFonts w:ascii="Book Antiqua" w:hAnsi="Book Antiqua"/>
                <w:b/>
                <w:bCs/>
                <w:sz w:val="22"/>
                <w:szCs w:val="22"/>
              </w:rPr>
              <w:t>the execution of the said works as per their scope under the Contract.</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0D0BD8" w:rsidRPr="0032544D" w:rsidRDefault="000D0BD8" w:rsidP="00315DA1">
            <w:pPr>
              <w:tabs>
                <w:tab w:val="left" w:pos="3558"/>
                <w:tab w:val="right" w:pos="7254"/>
              </w:tabs>
              <w:spacing w:before="180" w:after="180"/>
              <w:jc w:val="both"/>
              <w:rPr>
                <w:rFonts w:ascii="Book Antiqua" w:hAnsi="Book Antiqua" w:cs="Arial"/>
                <w:sz w:val="22"/>
                <w:szCs w:val="22"/>
                <w:lang w:val="en-GB"/>
              </w:rPr>
            </w:pPr>
            <w:r w:rsidRPr="0032544D">
              <w:rPr>
                <w:rFonts w:ascii="Book Antiqua" w:hAnsi="Book Antiqua"/>
                <w:b/>
                <w:bCs/>
                <w:sz w:val="22"/>
                <w:szCs w:val="22"/>
              </w:rPr>
              <w:t>In case of</w:t>
            </w:r>
            <w:r w:rsidRPr="0032544D">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32544D">
              <w:rPr>
                <w:rFonts w:ascii="Book Antiqua" w:hAnsi="Book Antiqua"/>
                <w:b/>
                <w:bCs/>
                <w:sz w:val="22"/>
                <w:szCs w:val="22"/>
              </w:rPr>
              <w:t>plus  the extended period of 4 weeks as brought out in GCC, their bids shall be treated as non-responsive till completion of the above actions</w:t>
            </w:r>
            <w:r w:rsidRPr="0032544D">
              <w:rPr>
                <w:rFonts w:ascii="Book Antiqua" w:hAnsi="Book Antiqua"/>
                <w:sz w:val="22"/>
                <w:szCs w:val="22"/>
              </w:rPr>
              <w:t>.</w:t>
            </w:r>
          </w:p>
        </w:tc>
      </w:tr>
      <w:tr w:rsidR="000D0BD8" w:rsidRPr="0084446C" w:rsidTr="00A41B69">
        <w:trPr>
          <w:trHeight w:val="395"/>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lastRenderedPageBreak/>
              <w:t>3</w:t>
            </w:r>
            <w:r w:rsidR="009A7CC8">
              <w:rPr>
                <w:rFonts w:ascii="Book Antiqua" w:hAnsi="Book Antiqua" w:cs="Arial"/>
                <w:sz w:val="22"/>
                <w:szCs w:val="22"/>
              </w:rPr>
              <w:t>7</w:t>
            </w:r>
            <w:r>
              <w:rPr>
                <w:rFonts w:ascii="Book Antiqua" w:hAnsi="Book Antiqua" w:cs="Arial"/>
                <w:sz w:val="22"/>
                <w:szCs w:val="22"/>
              </w:rPr>
              <w:t>.</w:t>
            </w:r>
          </w:p>
        </w:tc>
        <w:tc>
          <w:tcPr>
            <w:tcW w:w="1440" w:type="dxa"/>
            <w:tcBorders>
              <w:right w:val="single" w:sz="4" w:space="0" w:color="auto"/>
            </w:tcBorders>
          </w:tcPr>
          <w:p w:rsidR="000D0BD8" w:rsidRPr="0084446C" w:rsidRDefault="000D0BD8" w:rsidP="0072679C">
            <w:pPr>
              <w:rPr>
                <w:rFonts w:ascii="Book Antiqua" w:hAnsi="Book Antiqua" w:cs="Arial"/>
                <w:sz w:val="22"/>
                <w:szCs w:val="22"/>
              </w:rPr>
            </w:pPr>
            <w:r w:rsidRPr="0084446C">
              <w:rPr>
                <w:rFonts w:ascii="Book Antiqua" w:hAnsi="Book Antiqua" w:cs="Arial"/>
                <w:sz w:val="22"/>
                <w:szCs w:val="22"/>
              </w:rPr>
              <w:t>ITB 23.2</w:t>
            </w:r>
          </w:p>
        </w:tc>
        <w:tc>
          <w:tcPr>
            <w:tcW w:w="7200" w:type="dxa"/>
            <w:tcBorders>
              <w:left w:val="single" w:sz="4" w:space="0" w:color="auto"/>
            </w:tcBorders>
          </w:tcPr>
          <w:p w:rsidR="000D0BD8" w:rsidRPr="0084446C" w:rsidRDefault="000D0BD8" w:rsidP="00A41B69">
            <w:pPr>
              <w:tabs>
                <w:tab w:val="left" w:pos="3558"/>
                <w:tab w:val="right" w:pos="7254"/>
              </w:tabs>
              <w:spacing w:before="180" w:after="180"/>
              <w:jc w:val="both"/>
              <w:rPr>
                <w:rFonts w:ascii="Book Antiqua" w:eastAsia="Calibri" w:hAnsi="Book Antiqua" w:cs="Arial"/>
                <w:sz w:val="22"/>
                <w:szCs w:val="22"/>
              </w:rPr>
            </w:pPr>
            <w:r w:rsidRPr="0084446C">
              <w:rPr>
                <w:rFonts w:ascii="Book Antiqua" w:hAnsi="Book Antiqua" w:cs="Arial"/>
                <w:sz w:val="22"/>
                <w:szCs w:val="22"/>
                <w:lang w:val="en-GB"/>
              </w:rPr>
              <w:t>Supplementing ITB clause 23.2 with the following:</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23.2.1  </w:t>
            </w:r>
            <w:r w:rsidRPr="0084446C">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 xml:space="preserve">for various packages to be considered for award [shall mean the package(s) for which award has been placed on that Bidder/ Bidder is under the zone of consideration for </w:t>
            </w:r>
            <w:r w:rsidRPr="0084446C">
              <w:rPr>
                <w:rFonts w:ascii="Book Antiqua" w:hAnsi="Book Antiqua" w:cs="Arial"/>
                <w:sz w:val="22"/>
                <w:szCs w:val="22"/>
              </w:rPr>
              <w:lastRenderedPageBreak/>
              <w:t>award of the package(s)] during such Financial Year (i.e. April to March)  shall not exceed 1.5 (one and half) times the  Average Annual Turnover (AAT) of the Bidder worked out in the manner as specified in Qualification Requirement for the Bidder</w:t>
            </w:r>
            <w:r w:rsidRPr="0084446C">
              <w:rPr>
                <w:rFonts w:ascii="Book Antiqua" w:hAnsi="Book Antiqua"/>
                <w:sz w:val="22"/>
                <w:szCs w:val="22"/>
              </w:rPr>
              <w:t xml:space="preserve">(Annexure-A(BDS), </w:t>
            </w:r>
            <w:r w:rsidRPr="0084446C">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23.2.1.1</w:t>
            </w:r>
            <w:r w:rsidRPr="0084446C">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ab/>
            </w:r>
            <w:r w:rsidRPr="0084446C">
              <w:rPr>
                <w:rFonts w:ascii="Book Antiqua" w:hAnsi="Book Antiqua" w:cs="Arial"/>
                <w:sz w:val="22"/>
                <w:szCs w:val="22"/>
              </w:rPr>
              <w:tab/>
              <w:t xml:space="preserve">Balance Bid Capacity (in </w:t>
            </w:r>
            <w:proofErr w:type="spellStart"/>
            <w:r w:rsidRPr="0084446C">
              <w:rPr>
                <w:rFonts w:ascii="Book Antiqua" w:hAnsi="Book Antiqua" w:cs="Arial"/>
                <w:sz w:val="22"/>
                <w:szCs w:val="22"/>
              </w:rPr>
              <w:t>Rs</w:t>
            </w:r>
            <w:proofErr w:type="spellEnd"/>
            <w:r w:rsidRPr="0084446C">
              <w:rPr>
                <w:rFonts w:ascii="Book Antiqua" w:hAnsi="Book Antiqua" w:cs="Arial"/>
                <w:sz w:val="22"/>
                <w:szCs w:val="22"/>
              </w:rPr>
              <w:t>) = 3T-B, where</w:t>
            </w:r>
          </w:p>
          <w:p w:rsidR="000D0BD8" w:rsidRPr="0084446C" w:rsidRDefault="000D0BD8" w:rsidP="00B15671">
            <w:pPr>
              <w:autoSpaceDE w:val="0"/>
              <w:autoSpaceDN w:val="0"/>
              <w:adjustRightInd w:val="0"/>
              <w:ind w:left="1701" w:hanging="693"/>
              <w:jc w:val="both"/>
              <w:rPr>
                <w:rFonts w:ascii="Book Antiqua" w:hAnsi="Book Antiqua" w:cs="Arial"/>
                <w:b/>
                <w:bCs/>
                <w:sz w:val="22"/>
                <w:szCs w:val="22"/>
              </w:rPr>
            </w:pPr>
            <w:r w:rsidRPr="0084446C">
              <w:rPr>
                <w:rFonts w:ascii="Book Antiqua" w:hAnsi="Book Antiqua" w:cs="Arial"/>
                <w:sz w:val="22"/>
                <w:szCs w:val="22"/>
              </w:rPr>
              <w:t>T    =</w:t>
            </w:r>
            <w:r w:rsidRPr="0084446C">
              <w:rPr>
                <w:rFonts w:ascii="Book Antiqua" w:hAnsi="Book Antiqua" w:cs="Arial"/>
                <w:sz w:val="22"/>
                <w:szCs w:val="22"/>
              </w:rPr>
              <w:tab/>
            </w:r>
            <w:r w:rsidRPr="0084446C">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0D0BD8" w:rsidRPr="0084446C" w:rsidRDefault="000D0BD8" w:rsidP="00B15671">
            <w:pPr>
              <w:autoSpaceDE w:val="0"/>
              <w:autoSpaceDN w:val="0"/>
              <w:adjustRightInd w:val="0"/>
              <w:jc w:val="both"/>
              <w:rPr>
                <w:rFonts w:ascii="Book Antiqua" w:hAnsi="Book Antiqua" w:cs="Arial"/>
                <w:sz w:val="22"/>
                <w:szCs w:val="22"/>
              </w:rPr>
            </w:pPr>
          </w:p>
          <w:p w:rsidR="000D0BD8" w:rsidRPr="0084446C" w:rsidRDefault="000D0BD8" w:rsidP="003A0E80">
            <w:pPr>
              <w:autoSpaceDE w:val="0"/>
              <w:autoSpaceDN w:val="0"/>
              <w:adjustRightInd w:val="0"/>
              <w:ind w:left="1701" w:hanging="693"/>
              <w:jc w:val="both"/>
              <w:rPr>
                <w:rFonts w:ascii="Book Antiqua" w:hAnsi="Book Antiqua" w:cs="Arial"/>
                <w:sz w:val="22"/>
                <w:szCs w:val="22"/>
              </w:rPr>
            </w:pPr>
            <w:r w:rsidRPr="0084446C">
              <w:rPr>
                <w:rFonts w:ascii="Book Antiqua" w:hAnsi="Book Antiqua" w:cs="Arial"/>
                <w:sz w:val="22"/>
                <w:szCs w:val="22"/>
              </w:rPr>
              <w:t>B   =</w:t>
            </w:r>
            <w:r w:rsidRPr="0084446C">
              <w:rPr>
                <w:rFonts w:ascii="Book Antiqua" w:hAnsi="Book Antiqua" w:cs="Arial"/>
                <w:sz w:val="22"/>
                <w:szCs w:val="22"/>
              </w:rPr>
              <w:tab/>
              <w:t>Value of existing commitments and ongoing similar works yet to be completed as on the 1</w:t>
            </w:r>
            <w:r w:rsidRPr="0084446C">
              <w:rPr>
                <w:rFonts w:ascii="Book Antiqua" w:hAnsi="Book Antiqua" w:cs="Arial"/>
                <w:sz w:val="22"/>
                <w:szCs w:val="22"/>
                <w:vertAlign w:val="superscript"/>
              </w:rPr>
              <w:t>st</w:t>
            </w:r>
            <w:r w:rsidRPr="0084446C">
              <w:rPr>
                <w:rFonts w:ascii="Book Antiqua" w:hAnsi="Book Antiqua" w:cs="Arial"/>
                <w:sz w:val="22"/>
                <w:szCs w:val="22"/>
              </w:rPr>
              <w:t xml:space="preserve"> date of quarter of the financial year in which the bids are opened.</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23.2.1.2</w:t>
            </w:r>
            <w:r w:rsidRPr="0084446C">
              <w:rPr>
                <w:rFonts w:ascii="Book Antiqua" w:hAnsi="Book Antiqua" w:cs="Arial"/>
                <w:sz w:val="22"/>
                <w:szCs w:val="22"/>
              </w:rPr>
              <w:tab/>
              <w:t xml:space="preserve">The Employer may, seek clarification/ details related to Balance Bid Capacity, as may be considered appropriate.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23.2.1.3</w:t>
            </w:r>
            <w:r w:rsidRPr="0084446C">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753FD6" w:rsidRPr="00AE05A1" w:rsidRDefault="000D0BD8" w:rsidP="00753FD6">
            <w:pPr>
              <w:pStyle w:val="Default"/>
              <w:ind w:left="792" w:hanging="792"/>
              <w:jc w:val="both"/>
              <w:rPr>
                <w:b/>
                <w:bCs/>
                <w:color w:val="auto"/>
                <w:sz w:val="22"/>
                <w:szCs w:val="22"/>
              </w:rPr>
            </w:pPr>
            <w:r w:rsidRPr="0084446C">
              <w:rPr>
                <w:rFonts w:cs="Arial"/>
                <w:sz w:val="22"/>
                <w:szCs w:val="22"/>
              </w:rPr>
              <w:t>23.2.2</w:t>
            </w:r>
            <w:r w:rsidRPr="0084446C">
              <w:rPr>
                <w:rFonts w:cs="Arial"/>
                <w:sz w:val="22"/>
                <w:szCs w:val="22"/>
              </w:rPr>
              <w:tab/>
            </w:r>
            <w:r w:rsidR="00753FD6" w:rsidRPr="00AE05A1">
              <w:rPr>
                <w:b/>
                <w:bCs/>
                <w:color w:val="auto"/>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0F2818" w:rsidRPr="00AE05A1" w:rsidRDefault="000F2818" w:rsidP="00753FD6">
            <w:pPr>
              <w:pStyle w:val="Default"/>
              <w:ind w:left="792" w:hanging="792"/>
              <w:jc w:val="both"/>
              <w:rPr>
                <w:b/>
                <w:bCs/>
                <w:color w:val="auto"/>
                <w:sz w:val="22"/>
                <w:szCs w:val="22"/>
              </w:rPr>
            </w:pPr>
          </w:p>
          <w:p w:rsidR="000F2818" w:rsidRPr="00AE05A1" w:rsidRDefault="000F2818" w:rsidP="000F2818">
            <w:pPr>
              <w:pStyle w:val="Default"/>
              <w:ind w:left="792" w:hanging="792"/>
              <w:jc w:val="both"/>
              <w:rPr>
                <w:b/>
                <w:bCs/>
                <w:color w:val="auto"/>
                <w:sz w:val="22"/>
                <w:szCs w:val="22"/>
              </w:rPr>
            </w:pPr>
            <w:r w:rsidRPr="00AE05A1">
              <w:rPr>
                <w:b/>
                <w:bCs/>
                <w:color w:val="auto"/>
                <w:sz w:val="22"/>
                <w:szCs w:val="22"/>
              </w:rPr>
              <w:tab/>
              <w:t>For the above purpose, the bidder (</w:t>
            </w:r>
            <w:r w:rsidRPr="00AE05A1">
              <w:rPr>
                <w:b/>
                <w:bCs/>
                <w:i/>
                <w:iCs/>
                <w:color w:val="auto"/>
                <w:sz w:val="22"/>
                <w:szCs w:val="22"/>
              </w:rPr>
              <w:t>All partners of the Joint Venture in case of Joint Venture bids</w:t>
            </w:r>
            <w:r w:rsidRPr="00AE05A1">
              <w:rPr>
                <w:b/>
                <w:bCs/>
                <w:color w:val="auto"/>
                <w:sz w:val="22"/>
                <w:szCs w:val="22"/>
              </w:rPr>
              <w:t xml:space="preserve">) shall also submit a declaration in Attachment 26.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23.2.3</w:t>
            </w:r>
            <w:r w:rsidRPr="0084446C">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23.2.4</w:t>
            </w:r>
            <w:r w:rsidRPr="0084446C">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 23.2.5     The Bidder shall note that if at any stage, they have been found to </w:t>
            </w:r>
            <w:proofErr w:type="gramStart"/>
            <w:r w:rsidRPr="0084446C">
              <w:rPr>
                <w:rFonts w:ascii="Book Antiqua" w:hAnsi="Book Antiqua" w:cs="Arial"/>
                <w:sz w:val="22"/>
                <w:szCs w:val="22"/>
              </w:rPr>
              <w:t>resort  to</w:t>
            </w:r>
            <w:proofErr w:type="gramEnd"/>
            <w:r w:rsidRPr="0084446C">
              <w:rPr>
                <w:rFonts w:ascii="Book Antiqua" w:hAnsi="Book Antiqua" w:cs="Arial"/>
                <w:sz w:val="22"/>
                <w:szCs w:val="22"/>
              </w:rPr>
              <w:t xml:space="preserve">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0D0BD8" w:rsidRPr="0084446C" w:rsidRDefault="000D0BD8" w:rsidP="003A0E80">
            <w:pPr>
              <w:tabs>
                <w:tab w:val="left" w:pos="972"/>
              </w:tabs>
              <w:spacing w:before="240" w:after="240"/>
              <w:ind w:left="981" w:hanging="1071"/>
              <w:jc w:val="both"/>
              <w:rPr>
                <w:rFonts w:ascii="Book Antiqua" w:hAnsi="Book Antiqua"/>
                <w:sz w:val="22"/>
                <w:szCs w:val="22"/>
              </w:rPr>
            </w:pPr>
            <w:r w:rsidRPr="00EC5737">
              <w:rPr>
                <w:rFonts w:ascii="Book Antiqua" w:hAnsi="Book Antiqua" w:cs="Arial"/>
                <w:b/>
                <w:bCs/>
                <w:sz w:val="22"/>
                <w:szCs w:val="22"/>
              </w:rPr>
              <w:t xml:space="preserve">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w:t>
            </w:r>
            <w:r w:rsidRPr="00EC5737">
              <w:rPr>
                <w:rFonts w:ascii="Book Antiqua" w:hAnsi="Book Antiqua" w:cs="Arial"/>
                <w:b/>
                <w:bCs/>
                <w:sz w:val="22"/>
                <w:szCs w:val="22"/>
              </w:rPr>
              <w:lastRenderedPageBreak/>
              <w:t>Capacity/Manufacturing Capacity.</w:t>
            </w:r>
          </w:p>
        </w:tc>
      </w:tr>
      <w:tr w:rsidR="000D0BD8" w:rsidRPr="0084446C" w:rsidTr="00DB7C28">
        <w:trPr>
          <w:trHeight w:val="1187"/>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lastRenderedPageBreak/>
              <w:t>3</w:t>
            </w:r>
            <w:r w:rsidR="009A7CC8">
              <w:rPr>
                <w:rFonts w:ascii="Book Antiqua" w:hAnsi="Book Antiqua" w:cs="Arial"/>
                <w:sz w:val="22"/>
                <w:szCs w:val="22"/>
              </w:rPr>
              <w:t>8</w:t>
            </w:r>
            <w:r>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23.5</w:t>
            </w:r>
          </w:p>
        </w:tc>
        <w:tc>
          <w:tcPr>
            <w:tcW w:w="7200" w:type="dxa"/>
            <w:tcBorders>
              <w:left w:val="single" w:sz="4" w:space="0" w:color="auto"/>
            </w:tcBorders>
          </w:tcPr>
          <w:p w:rsidR="000D0BD8" w:rsidRPr="0084446C" w:rsidRDefault="000D0BD8"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23.5 as under:</w:t>
            </w:r>
          </w:p>
          <w:p w:rsidR="000D0BD8" w:rsidRPr="0084446C" w:rsidRDefault="000D0BD8" w:rsidP="0084446C">
            <w:pPr>
              <w:tabs>
                <w:tab w:val="left" w:pos="522"/>
              </w:tabs>
              <w:spacing w:before="240" w:after="240"/>
              <w:ind w:left="522" w:hanging="450"/>
              <w:jc w:val="both"/>
              <w:rPr>
                <w:rFonts w:ascii="Book Antiqua" w:hAnsi="Book Antiqua" w:cs="Arial"/>
                <w:sz w:val="22"/>
                <w:szCs w:val="22"/>
              </w:rPr>
            </w:pPr>
            <w:r w:rsidRPr="0084446C">
              <w:rPr>
                <w:rFonts w:ascii="Book Antiqua" w:hAnsi="Book Antiqua" w:cs="Arial"/>
                <w:b/>
                <w:sz w:val="22"/>
                <w:szCs w:val="22"/>
              </w:rPr>
              <w:t>23.5</w:t>
            </w:r>
            <w:r w:rsidRPr="0084446C">
              <w:rPr>
                <w:rFonts w:ascii="Book Antiqua" w:hAnsi="Book Antiqua" w:cs="Arial"/>
                <w:b/>
                <w:sz w:val="22"/>
                <w:szCs w:val="22"/>
              </w:rPr>
              <w:tab/>
              <w:t>In case of new bidders, assessment shall be done as per the provisions of Qualification Requirement for the Bidder, enclosed as Annexure-A (BDS)</w:t>
            </w:r>
            <w:r w:rsidRPr="0084446C">
              <w:rPr>
                <w:rFonts w:ascii="Book Antiqua" w:hAnsi="Book Antiqua"/>
                <w:sz w:val="22"/>
                <w:szCs w:val="22"/>
              </w:rPr>
              <w:t xml:space="preserve"> </w:t>
            </w:r>
            <w:r w:rsidRPr="0084446C">
              <w:rPr>
                <w:rFonts w:ascii="Book Antiqua" w:hAnsi="Book Antiqua" w:cs="Arial"/>
                <w:b/>
                <w:sz w:val="22"/>
                <w:szCs w:val="22"/>
              </w:rPr>
              <w:t>taking into consideration all relevant aspects. The bidder’s capacity and capability for award of Contract(s) shall be based on such assessment.</w:t>
            </w:r>
          </w:p>
        </w:tc>
      </w:tr>
      <w:tr w:rsidR="000D0BD8" w:rsidRPr="0084446C" w:rsidTr="00DB7C28">
        <w:trPr>
          <w:trHeight w:val="1187"/>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t>3</w:t>
            </w:r>
            <w:r w:rsidR="009A7CC8">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23.6</w:t>
            </w:r>
          </w:p>
        </w:tc>
        <w:tc>
          <w:tcPr>
            <w:tcW w:w="7200" w:type="dxa"/>
            <w:tcBorders>
              <w:left w:val="single" w:sz="4" w:space="0" w:color="auto"/>
            </w:tcBorders>
          </w:tcPr>
          <w:p w:rsidR="000D0BD8" w:rsidRPr="0084446C" w:rsidRDefault="000D0BD8"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23.6 as under:</w:t>
            </w:r>
          </w:p>
          <w:p w:rsidR="000D0BD8" w:rsidRPr="0084446C" w:rsidRDefault="000D0BD8" w:rsidP="00201F18">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b/>
                <w:sz w:val="22"/>
                <w:szCs w:val="22"/>
              </w:rPr>
              <w:t>23.6            For all above purposes, Employer shall be sole judge in this regard.</w:t>
            </w:r>
          </w:p>
        </w:tc>
      </w:tr>
      <w:tr w:rsidR="000D0BD8" w:rsidRPr="0084446C" w:rsidTr="00300609">
        <w:trPr>
          <w:trHeight w:val="3725"/>
        </w:trPr>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24.1 (c)</w:t>
            </w: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tc>
        <w:tc>
          <w:tcPr>
            <w:tcW w:w="7200" w:type="dxa"/>
            <w:tcBorders>
              <w:left w:val="single" w:sz="4" w:space="0" w:color="auto"/>
            </w:tcBorders>
          </w:tcPr>
          <w:p w:rsidR="000D0BD8" w:rsidRPr="00E91FBC" w:rsidRDefault="000D0BD8" w:rsidP="00DE0079">
            <w:pPr>
              <w:jc w:val="both"/>
              <w:rPr>
                <w:rFonts w:ascii="Book Antiqua" w:hAnsi="Book Antiqua" w:cs="Arial"/>
                <w:b/>
                <w:bCs/>
                <w:sz w:val="22"/>
                <w:szCs w:val="22"/>
              </w:rPr>
            </w:pPr>
            <w:r w:rsidRPr="00E91FBC">
              <w:rPr>
                <w:rFonts w:ascii="Book Antiqua" w:hAnsi="Book Antiqua" w:cs="Arial"/>
                <w:b/>
                <w:bCs/>
                <w:sz w:val="22"/>
                <w:szCs w:val="22"/>
              </w:rPr>
              <w:t xml:space="preserve">The Time for Completion </w:t>
            </w:r>
          </w:p>
          <w:p w:rsidR="000D0BD8" w:rsidRPr="0084446C" w:rsidRDefault="000D0BD8" w:rsidP="00DE0079">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0D0BD8" w:rsidRPr="0084446C" w:rsidTr="007B4719">
              <w:trPr>
                <w:tblHeader/>
              </w:trPr>
              <w:tc>
                <w:tcPr>
                  <w:tcW w:w="527" w:type="dxa"/>
                  <w:vMerge w:val="restart"/>
                </w:tcPr>
                <w:p w:rsidR="000D0BD8" w:rsidRPr="0084446C" w:rsidRDefault="000D0BD8" w:rsidP="00F1753E">
                  <w:pPr>
                    <w:ind w:right="-117"/>
                    <w:jc w:val="both"/>
                    <w:rPr>
                      <w:rFonts w:ascii="Book Antiqua" w:eastAsia="MS Mincho" w:hAnsi="Book Antiqua" w:cs="Arial"/>
                      <w:sz w:val="22"/>
                      <w:szCs w:val="22"/>
                    </w:rPr>
                  </w:pPr>
                  <w:r w:rsidRPr="0084446C">
                    <w:rPr>
                      <w:rFonts w:ascii="Book Antiqua" w:eastAsia="MS Mincho" w:hAnsi="Book Antiqua" w:cs="Arial"/>
                      <w:sz w:val="22"/>
                      <w:szCs w:val="22"/>
                    </w:rPr>
                    <w:t>Sl. No.</w:t>
                  </w:r>
                </w:p>
              </w:tc>
              <w:tc>
                <w:tcPr>
                  <w:tcW w:w="3770" w:type="dxa"/>
                </w:tcPr>
                <w:p w:rsidR="000D0BD8" w:rsidRPr="0084446C" w:rsidRDefault="000D0BD8" w:rsidP="000B7D3F">
                  <w:pPr>
                    <w:jc w:val="center"/>
                    <w:rPr>
                      <w:rFonts w:ascii="Book Antiqua" w:eastAsia="MS Mincho" w:hAnsi="Book Antiqua" w:cs="Arial"/>
                      <w:sz w:val="22"/>
                      <w:szCs w:val="22"/>
                    </w:rPr>
                  </w:pPr>
                  <w:r w:rsidRPr="0084446C">
                    <w:rPr>
                      <w:rFonts w:ascii="Book Antiqua" w:eastAsia="MS Mincho" w:hAnsi="Book Antiqua" w:cs="Arial"/>
                      <w:sz w:val="22"/>
                      <w:szCs w:val="22"/>
                    </w:rPr>
                    <w:t>Activities</w:t>
                  </w:r>
                </w:p>
              </w:tc>
              <w:tc>
                <w:tcPr>
                  <w:tcW w:w="2673" w:type="dxa"/>
                  <w:vMerge w:val="restart"/>
                </w:tcPr>
                <w:p w:rsidR="000D0BD8" w:rsidRPr="0084446C" w:rsidRDefault="000D0BD8" w:rsidP="00F1753E">
                  <w:pPr>
                    <w:ind w:right="-18"/>
                    <w:jc w:val="both"/>
                    <w:rPr>
                      <w:rFonts w:ascii="Book Antiqua" w:eastAsia="MS Mincho" w:hAnsi="Book Antiqua" w:cs="Arial"/>
                      <w:bCs/>
                      <w:sz w:val="22"/>
                      <w:szCs w:val="22"/>
                    </w:rPr>
                  </w:pPr>
                  <w:r w:rsidRPr="0084446C">
                    <w:rPr>
                      <w:rFonts w:ascii="Book Antiqua" w:eastAsia="MS Mincho" w:hAnsi="Book Antiqua" w:cs="Arial"/>
                      <w:bCs/>
                      <w:sz w:val="22"/>
                      <w:szCs w:val="22"/>
                    </w:rPr>
                    <w:t>Duration in months from the effective date of Contract</w:t>
                  </w:r>
                </w:p>
              </w:tc>
            </w:tr>
            <w:tr w:rsidR="000D0BD8" w:rsidRPr="0084446C" w:rsidTr="007B4719">
              <w:trPr>
                <w:trHeight w:val="586"/>
              </w:trPr>
              <w:tc>
                <w:tcPr>
                  <w:tcW w:w="527" w:type="dxa"/>
                  <w:vMerge/>
                </w:tcPr>
                <w:p w:rsidR="000D0BD8" w:rsidRPr="0084446C" w:rsidRDefault="000D0BD8" w:rsidP="00F1753E">
                  <w:pPr>
                    <w:jc w:val="both"/>
                    <w:rPr>
                      <w:rFonts w:ascii="Book Antiqua" w:eastAsia="MS Mincho" w:hAnsi="Book Antiqua" w:cs="Arial"/>
                      <w:sz w:val="22"/>
                      <w:szCs w:val="22"/>
                    </w:rPr>
                  </w:pPr>
                </w:p>
              </w:tc>
              <w:tc>
                <w:tcPr>
                  <w:tcW w:w="3770" w:type="dxa"/>
                </w:tcPr>
                <w:p w:rsidR="000D0BD8" w:rsidRPr="0084446C" w:rsidRDefault="000D0BD8" w:rsidP="000B7D3F">
                  <w:pPr>
                    <w:jc w:val="center"/>
                    <w:rPr>
                      <w:rFonts w:ascii="Book Antiqua" w:hAnsi="Book Antiqua" w:cs="Arial"/>
                      <w:sz w:val="22"/>
                      <w:szCs w:val="22"/>
                    </w:rPr>
                  </w:pPr>
                  <w:r w:rsidRPr="0084446C">
                    <w:rPr>
                      <w:rFonts w:ascii="Book Antiqua" w:eastAsia="MS Mincho" w:hAnsi="Book Antiqua" w:cs="Arial"/>
                      <w:sz w:val="22"/>
                      <w:szCs w:val="22"/>
                    </w:rPr>
                    <w:t>Taking Over by the Employer upon successful Completion of:</w:t>
                  </w:r>
                </w:p>
              </w:tc>
              <w:tc>
                <w:tcPr>
                  <w:tcW w:w="2673" w:type="dxa"/>
                  <w:vMerge/>
                </w:tcPr>
                <w:p w:rsidR="000D0BD8" w:rsidRPr="0084446C" w:rsidRDefault="000D0BD8" w:rsidP="00F1753E">
                  <w:pPr>
                    <w:ind w:right="184"/>
                    <w:jc w:val="center"/>
                    <w:rPr>
                      <w:rFonts w:ascii="Book Antiqua" w:eastAsia="MS Mincho" w:hAnsi="Book Antiqua" w:cs="Arial"/>
                      <w:sz w:val="22"/>
                      <w:szCs w:val="22"/>
                    </w:rPr>
                  </w:pPr>
                </w:p>
              </w:tc>
            </w:tr>
            <w:tr w:rsidR="000D0BD8" w:rsidRPr="0084446C" w:rsidTr="007B4719">
              <w:trPr>
                <w:trHeight w:val="755"/>
              </w:trPr>
              <w:tc>
                <w:tcPr>
                  <w:tcW w:w="527" w:type="dxa"/>
                </w:tcPr>
                <w:p w:rsidR="000D0BD8" w:rsidRPr="0084446C" w:rsidRDefault="000D0BD8" w:rsidP="00F1753E">
                  <w:pPr>
                    <w:jc w:val="both"/>
                    <w:rPr>
                      <w:rFonts w:ascii="Book Antiqua" w:eastAsia="MS Mincho" w:hAnsi="Book Antiqua" w:cs="Arial"/>
                      <w:sz w:val="22"/>
                      <w:szCs w:val="22"/>
                    </w:rPr>
                  </w:pPr>
                  <w:r w:rsidRPr="0084446C">
                    <w:rPr>
                      <w:rFonts w:ascii="Book Antiqua" w:eastAsia="MS Mincho" w:hAnsi="Book Antiqua" w:cs="Arial"/>
                      <w:sz w:val="22"/>
                      <w:szCs w:val="22"/>
                    </w:rPr>
                    <w:t>1</w:t>
                  </w:r>
                </w:p>
                <w:p w:rsidR="000D0BD8" w:rsidRPr="0084446C" w:rsidRDefault="000D0BD8" w:rsidP="00F1753E">
                  <w:pPr>
                    <w:jc w:val="both"/>
                    <w:rPr>
                      <w:rFonts w:ascii="Book Antiqua" w:eastAsia="MS Mincho" w:hAnsi="Book Antiqua" w:cs="Arial"/>
                      <w:sz w:val="22"/>
                      <w:szCs w:val="22"/>
                    </w:rPr>
                  </w:pPr>
                </w:p>
              </w:tc>
              <w:tc>
                <w:tcPr>
                  <w:tcW w:w="3770" w:type="dxa"/>
                </w:tcPr>
                <w:p w:rsidR="00884742" w:rsidRDefault="00884742" w:rsidP="00501E9B">
                  <w:pPr>
                    <w:jc w:val="both"/>
                    <w:rPr>
                      <w:rFonts w:ascii="Book Antiqua" w:hAnsi="Book Antiqua"/>
                    </w:rPr>
                  </w:pPr>
                  <w:r w:rsidRPr="00456D09">
                    <w:rPr>
                      <w:rFonts w:ascii="Book Antiqua" w:hAnsi="Book Antiqua"/>
                    </w:rPr>
                    <w:t xml:space="preserve">Tower Package TW 01 for </w:t>
                  </w:r>
                  <w:proofErr w:type="spellStart"/>
                  <w:r w:rsidRPr="00456D09">
                    <w:rPr>
                      <w:rFonts w:ascii="Book Antiqua" w:hAnsi="Book Antiqua"/>
                    </w:rPr>
                    <w:t>Na</w:t>
                  </w:r>
                  <w:r>
                    <w:rPr>
                      <w:rFonts w:ascii="Book Antiqua" w:hAnsi="Book Antiqua"/>
                    </w:rPr>
                    <w:t>vsari</w:t>
                  </w:r>
                  <w:proofErr w:type="spellEnd"/>
                  <w:r>
                    <w:rPr>
                      <w:rFonts w:ascii="Book Antiqua" w:hAnsi="Book Antiqua"/>
                    </w:rPr>
                    <w:t xml:space="preserve"> (PG) – </w:t>
                  </w:r>
                  <w:proofErr w:type="spellStart"/>
                  <w:r>
                    <w:rPr>
                      <w:rFonts w:ascii="Book Antiqua" w:hAnsi="Book Antiqua"/>
                    </w:rPr>
                    <w:t>Bhestan</w:t>
                  </w:r>
                  <w:proofErr w:type="spellEnd"/>
                  <w:r>
                    <w:rPr>
                      <w:rFonts w:ascii="Book Antiqua" w:hAnsi="Book Antiqua"/>
                    </w:rPr>
                    <w:t xml:space="preserve"> 220 kV D/C Line </w:t>
                  </w:r>
                  <w:r w:rsidRPr="00456D09">
                    <w:rPr>
                      <w:rFonts w:ascii="Book Antiqua" w:hAnsi="Book Antiqua"/>
                    </w:rPr>
                    <w:t>under Western Region System Strengthening Scheme (WRSS) – 22</w:t>
                  </w:r>
                </w:p>
                <w:p w:rsidR="000D0BD8" w:rsidRPr="00A84E87" w:rsidRDefault="000D0BD8" w:rsidP="00501E9B">
                  <w:pPr>
                    <w:jc w:val="both"/>
                    <w:rPr>
                      <w:rFonts w:ascii="Book Antiqua" w:hAnsi="Book Antiqua" w:cs="Arial"/>
                      <w:sz w:val="22"/>
                      <w:szCs w:val="22"/>
                    </w:rPr>
                  </w:pPr>
                  <w:r w:rsidRPr="00501E9B">
                    <w:rPr>
                      <w:rFonts w:ascii="Book Antiqua" w:eastAsia="MS Mincho" w:hAnsi="Book Antiqua" w:cs="Arial"/>
                      <w:sz w:val="22"/>
                      <w:szCs w:val="22"/>
                    </w:rPr>
                    <w:t xml:space="preserve">Spec. No.: </w:t>
                  </w:r>
                  <w:r w:rsidR="00884742" w:rsidRPr="00456D09">
                    <w:rPr>
                      <w:rFonts w:ascii="Book Antiqua" w:hAnsi="Book Antiqua"/>
                    </w:rPr>
                    <w:t>CC-CS/979-WR2/TW-4026/3/G4</w:t>
                  </w:r>
                </w:p>
              </w:tc>
              <w:tc>
                <w:tcPr>
                  <w:tcW w:w="2673" w:type="dxa"/>
                  <w:vAlign w:val="center"/>
                </w:tcPr>
                <w:p w:rsidR="000D0BD8" w:rsidRPr="00A84E87" w:rsidRDefault="00300609" w:rsidP="00E80BBA">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7</w:t>
                  </w:r>
                </w:p>
                <w:p w:rsidR="000D0BD8" w:rsidRPr="00A84E87" w:rsidRDefault="000D0BD8" w:rsidP="00300609">
                  <w:pPr>
                    <w:tabs>
                      <w:tab w:val="left" w:pos="2367"/>
                    </w:tabs>
                    <w:ind w:left="-18" w:right="-45"/>
                    <w:jc w:val="center"/>
                    <w:rPr>
                      <w:rFonts w:ascii="Book Antiqua" w:eastAsia="MS Mincho" w:hAnsi="Book Antiqua" w:cs="Arial"/>
                      <w:sz w:val="22"/>
                      <w:szCs w:val="22"/>
                    </w:rPr>
                  </w:pPr>
                  <w:r w:rsidRPr="00A84E87">
                    <w:rPr>
                      <w:rFonts w:ascii="Book Antiqua" w:eastAsia="MS Mincho" w:hAnsi="Book Antiqua" w:cs="Arial"/>
                      <w:b/>
                      <w:bCs/>
                      <w:color w:val="0000FF"/>
                      <w:sz w:val="22"/>
                      <w:szCs w:val="22"/>
                    </w:rPr>
                    <w:t>(</w:t>
                  </w:r>
                  <w:r w:rsidR="00300609">
                    <w:rPr>
                      <w:rFonts w:ascii="Book Antiqua" w:eastAsia="MS Mincho" w:hAnsi="Book Antiqua" w:cs="Arial"/>
                      <w:b/>
                      <w:bCs/>
                      <w:color w:val="0000FF"/>
                      <w:sz w:val="22"/>
                      <w:szCs w:val="22"/>
                    </w:rPr>
                    <w:t>Seven</w:t>
                  </w:r>
                  <w:r w:rsidRPr="00A84E87">
                    <w:rPr>
                      <w:rFonts w:ascii="Book Antiqua" w:eastAsia="MS Mincho" w:hAnsi="Book Antiqua" w:cs="Arial"/>
                      <w:b/>
                      <w:bCs/>
                      <w:color w:val="0000FF"/>
                      <w:sz w:val="22"/>
                      <w:szCs w:val="22"/>
                    </w:rPr>
                    <w:t xml:space="preserve"> Months)</w:t>
                  </w:r>
                </w:p>
              </w:tc>
            </w:tr>
          </w:tbl>
          <w:p w:rsidR="000D0BD8" w:rsidRPr="0084446C" w:rsidRDefault="000D0BD8" w:rsidP="00DE0079">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807EF0">
            <w:pPr>
              <w:ind w:left="360"/>
              <w:jc w:val="both"/>
              <w:rPr>
                <w:rFonts w:ascii="Book Antiqua" w:hAnsi="Book Antiqua" w:cs="Arial"/>
                <w:sz w:val="22"/>
                <w:szCs w:val="22"/>
              </w:rPr>
            </w:pPr>
            <w:r w:rsidRPr="0084446C">
              <w:rPr>
                <w:rFonts w:ascii="Book Antiqua" w:hAnsi="Book Antiqua" w:cs="Arial"/>
                <w:sz w:val="22"/>
                <w:szCs w:val="22"/>
              </w:rPr>
              <w:br w:type="page"/>
            </w:r>
            <w:r w:rsidR="009A7CC8">
              <w:rPr>
                <w:rFonts w:ascii="Book Antiqua" w:hAnsi="Book Antiqua" w:cs="Arial"/>
                <w:sz w:val="22"/>
                <w:szCs w:val="22"/>
              </w:rPr>
              <w:t>41</w:t>
            </w:r>
            <w:r>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27.4 (b)</w:t>
            </w:r>
          </w:p>
        </w:tc>
        <w:tc>
          <w:tcPr>
            <w:tcW w:w="7200" w:type="dxa"/>
            <w:tcBorders>
              <w:left w:val="single" w:sz="4" w:space="0" w:color="auto"/>
            </w:tcBorders>
          </w:tcPr>
          <w:p w:rsidR="000D0BD8" w:rsidRPr="0084446C" w:rsidRDefault="000D0BD8" w:rsidP="00A067BD">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tc>
      </w:tr>
      <w:tr w:rsidR="00F12B8A" w:rsidRPr="0084446C" w:rsidTr="00C766C4">
        <w:tc>
          <w:tcPr>
            <w:tcW w:w="900" w:type="dxa"/>
            <w:tcBorders>
              <w:right w:val="single" w:sz="4" w:space="0" w:color="auto"/>
            </w:tcBorders>
          </w:tcPr>
          <w:p w:rsidR="00F12B8A" w:rsidRPr="0084446C" w:rsidRDefault="00F12B8A" w:rsidP="00807EF0">
            <w:pPr>
              <w:ind w:left="360"/>
              <w:jc w:val="both"/>
              <w:rPr>
                <w:rFonts w:ascii="Book Antiqua" w:hAnsi="Book Antiqua" w:cs="Arial"/>
                <w:sz w:val="22"/>
                <w:szCs w:val="22"/>
              </w:rPr>
            </w:pPr>
            <w:r>
              <w:rPr>
                <w:rFonts w:ascii="Book Antiqua" w:hAnsi="Book Antiqua" w:cs="Arial"/>
                <w:sz w:val="22"/>
                <w:szCs w:val="22"/>
              </w:rPr>
              <w:t>42.</w:t>
            </w:r>
          </w:p>
        </w:tc>
        <w:tc>
          <w:tcPr>
            <w:tcW w:w="1440" w:type="dxa"/>
            <w:tcBorders>
              <w:right w:val="single" w:sz="4" w:space="0" w:color="auto"/>
            </w:tcBorders>
          </w:tcPr>
          <w:p w:rsidR="00F12B8A" w:rsidRPr="00D406E2" w:rsidRDefault="00F12B8A" w:rsidP="00AF1265">
            <w:pPr>
              <w:rPr>
                <w:rFonts w:ascii="Book Antiqua" w:hAnsi="Book Antiqua"/>
              </w:rPr>
            </w:pPr>
            <w:r w:rsidRPr="00D406E2">
              <w:rPr>
                <w:rFonts w:ascii="Book Antiqua" w:hAnsi="Book Antiqua"/>
              </w:rPr>
              <w:t>ITB 27.4 (c)</w:t>
            </w:r>
          </w:p>
        </w:tc>
        <w:tc>
          <w:tcPr>
            <w:tcW w:w="7200" w:type="dxa"/>
            <w:tcBorders>
              <w:left w:val="single" w:sz="4" w:space="0" w:color="auto"/>
            </w:tcBorders>
          </w:tcPr>
          <w:p w:rsidR="00F12B8A" w:rsidRPr="005866B9" w:rsidRDefault="00F12B8A" w:rsidP="00AF1265">
            <w:pPr>
              <w:jc w:val="both"/>
              <w:rPr>
                <w:rFonts w:ascii="Book Antiqua" w:hAnsi="Book Antiqua"/>
              </w:rPr>
            </w:pPr>
            <w:r w:rsidRPr="005866B9">
              <w:rPr>
                <w:rFonts w:ascii="Book Antiqua" w:hAnsi="Book Antiqua"/>
              </w:rPr>
              <w:t>Replace the existing provisions with the following:</w:t>
            </w:r>
          </w:p>
          <w:p w:rsidR="00F12B8A" w:rsidRPr="005866B9" w:rsidRDefault="00F12B8A" w:rsidP="00AF1265">
            <w:pPr>
              <w:jc w:val="both"/>
              <w:rPr>
                <w:rFonts w:ascii="Book Antiqua" w:hAnsi="Book Antiqua"/>
              </w:rPr>
            </w:pPr>
          </w:p>
          <w:p w:rsidR="00F12B8A" w:rsidRPr="005866B9" w:rsidRDefault="00F12B8A" w:rsidP="00AF1265">
            <w:pPr>
              <w:jc w:val="both"/>
              <w:rPr>
                <w:rFonts w:ascii="Book Antiqua" w:hAnsi="Book Antiqua"/>
              </w:rPr>
            </w:pPr>
            <w:r w:rsidRPr="005866B9">
              <w:rPr>
                <w:rFonts w:ascii="Book Antiqua" w:hAnsi="Book Antiqua"/>
              </w:rPr>
              <w:t>the performance of the equipment offered;</w:t>
            </w:r>
          </w:p>
          <w:p w:rsidR="00F12B8A" w:rsidRPr="005866B9" w:rsidRDefault="00F12B8A" w:rsidP="00AF1265">
            <w:pPr>
              <w:jc w:val="both"/>
              <w:rPr>
                <w:rFonts w:ascii="Book Antiqua" w:hAnsi="Book Antiqua"/>
              </w:rPr>
            </w:pPr>
          </w:p>
          <w:p w:rsidR="00F12B8A" w:rsidRPr="00B10D26" w:rsidRDefault="00F12B8A" w:rsidP="00AF1265">
            <w:pPr>
              <w:jc w:val="both"/>
              <w:rPr>
                <w:rFonts w:ascii="Book Antiqua" w:hAnsi="Book Antiqua"/>
              </w:rPr>
            </w:pPr>
            <w:r w:rsidRPr="005866B9">
              <w:rPr>
                <w:rFonts w:ascii="Book Antiqua" w:hAnsi="Book Antiqua"/>
              </w:rPr>
              <w:t>Bidder shall state the guaranteed performance or efficiency of HTLS Conductor, in response to the Technical Specifications. Goods offered shall have minimum performance specified in Technical Specification to be considered responsive. Bids offering Equipment with a performance less than the specified may be rejected.</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43</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27.5 (b)</w:t>
            </w:r>
          </w:p>
        </w:tc>
        <w:tc>
          <w:tcPr>
            <w:tcW w:w="7200" w:type="dxa"/>
            <w:tcBorders>
              <w:left w:val="single" w:sz="4" w:space="0" w:color="auto"/>
            </w:tcBorders>
          </w:tcPr>
          <w:p w:rsidR="000D0BD8" w:rsidRPr="0084446C" w:rsidRDefault="000D0BD8" w:rsidP="00426A50">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p w:rsidR="000D0BD8" w:rsidRPr="0084446C" w:rsidRDefault="000D0BD8" w:rsidP="00426A50">
            <w:pPr>
              <w:jc w:val="both"/>
              <w:rPr>
                <w:rFonts w:ascii="Book Antiqua" w:hAnsi="Book Antiqua" w:cs="Arial"/>
                <w:snapToGrid w:val="0"/>
                <w:sz w:val="22"/>
                <w:szCs w:val="22"/>
              </w:rPr>
            </w:pPr>
          </w:p>
        </w:tc>
      </w:tr>
      <w:tr w:rsidR="006715DA" w:rsidRPr="0084446C" w:rsidTr="001A7D86">
        <w:trPr>
          <w:trHeight w:val="8180"/>
        </w:trPr>
        <w:tc>
          <w:tcPr>
            <w:tcW w:w="900" w:type="dxa"/>
            <w:tcBorders>
              <w:right w:val="single" w:sz="4" w:space="0" w:color="auto"/>
            </w:tcBorders>
          </w:tcPr>
          <w:p w:rsidR="006715DA" w:rsidRPr="0084446C" w:rsidRDefault="006715DA" w:rsidP="00807EF0">
            <w:pPr>
              <w:ind w:left="360"/>
              <w:jc w:val="both"/>
              <w:rPr>
                <w:rFonts w:ascii="Book Antiqua" w:hAnsi="Book Antiqua" w:cs="Arial"/>
                <w:sz w:val="22"/>
                <w:szCs w:val="22"/>
              </w:rPr>
            </w:pPr>
            <w:r>
              <w:rPr>
                <w:rFonts w:ascii="Book Antiqua" w:hAnsi="Book Antiqua" w:cs="Arial"/>
                <w:sz w:val="22"/>
                <w:szCs w:val="22"/>
              </w:rPr>
              <w:lastRenderedPageBreak/>
              <w:t>44.</w:t>
            </w:r>
          </w:p>
        </w:tc>
        <w:tc>
          <w:tcPr>
            <w:tcW w:w="1440" w:type="dxa"/>
            <w:tcBorders>
              <w:right w:val="single" w:sz="4" w:space="0" w:color="auto"/>
            </w:tcBorders>
          </w:tcPr>
          <w:p w:rsidR="006715DA" w:rsidRDefault="006715DA" w:rsidP="00AF1265">
            <w:pPr>
              <w:rPr>
                <w:rFonts w:ascii="Book Antiqua" w:hAnsi="Book Antiqua"/>
              </w:rPr>
            </w:pPr>
            <w:r>
              <w:rPr>
                <w:rFonts w:ascii="Book Antiqua" w:hAnsi="Book Antiqua"/>
              </w:rPr>
              <w:t>ITB 27.5 (c)</w:t>
            </w:r>
          </w:p>
        </w:tc>
        <w:tc>
          <w:tcPr>
            <w:tcW w:w="7200" w:type="dxa"/>
            <w:tcBorders>
              <w:left w:val="single" w:sz="4" w:space="0" w:color="auto"/>
            </w:tcBorders>
          </w:tcPr>
          <w:p w:rsidR="006715DA" w:rsidRPr="005866B9" w:rsidRDefault="006715DA" w:rsidP="00AF1265">
            <w:pPr>
              <w:jc w:val="both"/>
              <w:rPr>
                <w:rFonts w:ascii="Book Antiqua" w:hAnsi="Book Antiqua"/>
              </w:rPr>
            </w:pPr>
            <w:r w:rsidRPr="005866B9">
              <w:rPr>
                <w:rFonts w:ascii="Book Antiqua" w:hAnsi="Book Antiqua"/>
              </w:rPr>
              <w:t xml:space="preserve">For the purpose of evaluation, the adjustment on the basis of per unit of differential loss in terms of Indian Rupees indicated below will be added to the bid price. </w:t>
            </w:r>
          </w:p>
          <w:p w:rsidR="006715DA" w:rsidRPr="005866B9" w:rsidRDefault="006715DA" w:rsidP="00AF1265">
            <w:pPr>
              <w:jc w:val="both"/>
              <w:rPr>
                <w:rFonts w:ascii="Book Antiqua" w:hAnsi="Book Antiqua"/>
              </w:rPr>
            </w:pPr>
          </w:p>
          <w:p w:rsidR="006715DA" w:rsidRPr="005866B9" w:rsidRDefault="006715DA" w:rsidP="00AF1265">
            <w:pPr>
              <w:jc w:val="both"/>
              <w:rPr>
                <w:rFonts w:ascii="Book Antiqua" w:eastAsia="MS Mincho" w:hAnsi="Book Antiqua"/>
                <w:b/>
                <w:bCs/>
              </w:rPr>
            </w:pPr>
            <w:r w:rsidRPr="005866B9">
              <w:rPr>
                <w:rFonts w:ascii="Book Antiqua" w:eastAsia="MS Mincho" w:hAnsi="Book Antiqua"/>
                <w:b/>
                <w:bCs/>
              </w:rPr>
              <w:t>Differential Price Factors for Evaluation</w:t>
            </w:r>
          </w:p>
          <w:p w:rsidR="006715DA" w:rsidRPr="005866B9" w:rsidRDefault="006715DA" w:rsidP="00AF1265">
            <w:pPr>
              <w:jc w:val="both"/>
              <w:rPr>
                <w:rFonts w:ascii="Book Antiqua" w:eastAsia="MS Mincho" w:hAnsi="Book Antiqua"/>
                <w:b/>
                <w:bCs/>
              </w:rPr>
            </w:pPr>
          </w:p>
          <w:p w:rsidR="006715DA" w:rsidRPr="00345A89" w:rsidRDefault="00345A89" w:rsidP="00054F14">
            <w:pPr>
              <w:jc w:val="both"/>
              <w:rPr>
                <w:rFonts w:ascii="Book Antiqua" w:hAnsi="Book Antiqua"/>
              </w:rPr>
            </w:pPr>
            <w:r w:rsidRPr="00345A89">
              <w:rPr>
                <w:rFonts w:ascii="Book Antiqua" w:hAnsi="Book Antiqua"/>
              </w:rPr>
              <w:t>The factors and the respective Indian Rupees value of differential loss (</w:t>
            </w:r>
            <w:r w:rsidR="00C378E8" w:rsidRPr="00731C01">
              <w:rPr>
                <w:rFonts w:ascii="Book Antiqua" w:eastAsia="MS Mincho" w:hAnsi="Book Antiqua" w:cs="Arial"/>
              </w:rPr>
              <w:t xml:space="preserve">Average </w:t>
            </w:r>
            <w:proofErr w:type="spellStart"/>
            <w:r w:rsidR="00C378E8" w:rsidRPr="00731C01">
              <w:rPr>
                <w:rFonts w:ascii="Book Antiqua" w:eastAsia="MS Mincho" w:hAnsi="Book Antiqua" w:cs="Arial"/>
              </w:rPr>
              <w:t>Ohmic</w:t>
            </w:r>
            <w:proofErr w:type="spellEnd"/>
            <w:r w:rsidR="00C378E8" w:rsidRPr="00731C01">
              <w:rPr>
                <w:rFonts w:ascii="Book Antiqua" w:eastAsia="MS Mincho" w:hAnsi="Book Antiqua" w:cs="Arial"/>
              </w:rPr>
              <w:t xml:space="preserve"> Loss in kW = 1.101229 X 10</w:t>
            </w:r>
            <w:r w:rsidR="00C378E8" w:rsidRPr="00474BC0">
              <w:rPr>
                <w:rFonts w:ascii="Book Antiqua" w:eastAsia="MS Mincho" w:hAnsi="Book Antiqua" w:cs="Arial"/>
                <w:vertAlign w:val="superscript"/>
              </w:rPr>
              <w:t>4</w:t>
            </w:r>
            <w:r w:rsidR="00C378E8" w:rsidRPr="00731C01">
              <w:rPr>
                <w:rFonts w:ascii="Book Antiqua" w:eastAsia="MS Mincho" w:hAnsi="Book Antiqua" w:cs="Arial"/>
              </w:rPr>
              <w:t xml:space="preserve"> X </w:t>
            </w:r>
            <w:proofErr w:type="spellStart"/>
            <w:r w:rsidR="00C378E8" w:rsidRPr="00731C01">
              <w:rPr>
                <w:rFonts w:ascii="Book Antiqua" w:eastAsia="MS Mincho" w:hAnsi="Book Antiqua" w:cs="Arial"/>
              </w:rPr>
              <w:t>R</w:t>
            </w:r>
            <w:r w:rsidR="00C378E8" w:rsidRPr="00474BC0">
              <w:rPr>
                <w:rFonts w:ascii="Book Antiqua" w:eastAsia="MS Mincho" w:hAnsi="Book Antiqua" w:cs="Arial"/>
                <w:vertAlign w:val="subscript"/>
              </w:rPr>
              <w:t>ac</w:t>
            </w:r>
            <w:proofErr w:type="spellEnd"/>
            <w:r w:rsidR="00C378E8" w:rsidRPr="00731C01">
              <w:rPr>
                <w:rFonts w:ascii="Book Antiqua" w:eastAsia="MS Mincho" w:hAnsi="Book Antiqua" w:cs="Arial"/>
              </w:rPr>
              <w:t xml:space="preserve">, where </w:t>
            </w:r>
            <w:proofErr w:type="spellStart"/>
            <w:r w:rsidR="00C378E8" w:rsidRPr="00731C01">
              <w:rPr>
                <w:rFonts w:ascii="Book Antiqua" w:eastAsia="MS Mincho" w:hAnsi="Book Antiqua" w:cs="Arial"/>
              </w:rPr>
              <w:t>R</w:t>
            </w:r>
            <w:r w:rsidR="00C378E8" w:rsidRPr="00474BC0">
              <w:rPr>
                <w:rFonts w:ascii="Book Antiqua" w:eastAsia="MS Mincho" w:hAnsi="Book Antiqua" w:cs="Arial"/>
                <w:vertAlign w:val="subscript"/>
              </w:rPr>
              <w:t>ac</w:t>
            </w:r>
            <w:proofErr w:type="spellEnd"/>
            <w:r w:rsidR="00C378E8" w:rsidRPr="00731C01">
              <w:rPr>
                <w:rFonts w:ascii="Book Antiqua" w:eastAsia="MS Mincho" w:hAnsi="Book Antiqua" w:cs="Arial"/>
              </w:rPr>
              <w:t xml:space="preserve"> = AC resistance (in ohm per km) guaranteed by the bidder at temperature corresponding to the continuous operating current  of 428A under normal condition</w:t>
            </w:r>
            <w:bookmarkStart w:id="0" w:name="_GoBack"/>
            <w:bookmarkEnd w:id="0"/>
            <w:r w:rsidRPr="00345A89">
              <w:rPr>
                <w:rFonts w:ascii="Book Antiqua" w:hAnsi="Book Antiqua"/>
              </w:rPr>
              <w:t>) for purpose of calculating differential price for evaluation shall be as stipulated below</w:t>
            </w:r>
            <w:r w:rsidR="006715DA" w:rsidRPr="00345A89">
              <w:rPr>
                <w:rFonts w:ascii="Book Antiqua" w:hAnsi="Book Antiqua"/>
              </w:rPr>
              <w:t>:</w:t>
            </w:r>
          </w:p>
          <w:p w:rsidR="006715DA" w:rsidRPr="00054F14" w:rsidRDefault="006715DA" w:rsidP="00AF1265">
            <w:pPr>
              <w:ind w:left="1350"/>
              <w:jc w:val="both"/>
              <w:rPr>
                <w:rFonts w:ascii="Book Antiqua" w:eastAsia="MS Mincho" w:hAnsi="Book Antiqua"/>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557"/>
              <w:gridCol w:w="1692"/>
              <w:gridCol w:w="3055"/>
            </w:tblGrid>
            <w:tr w:rsidR="006715DA" w:rsidRPr="00054F14" w:rsidTr="00AF1265">
              <w:trPr>
                <w:trHeight w:val="350"/>
              </w:trPr>
              <w:tc>
                <w:tcPr>
                  <w:tcW w:w="603"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widowControl w:val="0"/>
                    <w:autoSpaceDE w:val="0"/>
                    <w:autoSpaceDN w:val="0"/>
                    <w:adjustRightInd w:val="0"/>
                    <w:ind w:left="-18" w:right="-108"/>
                    <w:jc w:val="both"/>
                    <w:rPr>
                      <w:rFonts w:ascii="Book Antiqua" w:eastAsia="MS Mincho" w:hAnsi="Book Antiqua"/>
                      <w:b/>
                      <w:sz w:val="20"/>
                      <w:szCs w:val="20"/>
                    </w:rPr>
                  </w:pPr>
                  <w:r w:rsidRPr="00054F14">
                    <w:rPr>
                      <w:rFonts w:ascii="Book Antiqua" w:eastAsia="MS Mincho" w:hAnsi="Book Antiqua"/>
                      <w:b/>
                      <w:sz w:val="20"/>
                      <w:szCs w:val="20"/>
                    </w:rPr>
                    <w:t>Sl. No.</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widowControl w:val="0"/>
                    <w:autoSpaceDE w:val="0"/>
                    <w:autoSpaceDN w:val="0"/>
                    <w:adjustRightInd w:val="0"/>
                    <w:jc w:val="both"/>
                    <w:rPr>
                      <w:rFonts w:ascii="Book Antiqua" w:eastAsia="MS Mincho" w:hAnsi="Book Antiqua"/>
                      <w:b/>
                      <w:sz w:val="20"/>
                      <w:szCs w:val="20"/>
                    </w:rPr>
                  </w:pPr>
                  <w:r w:rsidRPr="00054F14">
                    <w:rPr>
                      <w:rFonts w:ascii="Book Antiqua" w:eastAsia="MS Mincho" w:hAnsi="Book Antiqua"/>
                      <w:b/>
                      <w:sz w:val="20"/>
                      <w:szCs w:val="20"/>
                    </w:rPr>
                    <w:t>Item</w:t>
                  </w:r>
                </w:p>
              </w:tc>
              <w:tc>
                <w:tcPr>
                  <w:tcW w:w="1692"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widowControl w:val="0"/>
                    <w:autoSpaceDE w:val="0"/>
                    <w:autoSpaceDN w:val="0"/>
                    <w:adjustRightInd w:val="0"/>
                    <w:jc w:val="both"/>
                    <w:rPr>
                      <w:rFonts w:ascii="Book Antiqua" w:eastAsia="MS Mincho" w:hAnsi="Book Antiqua"/>
                      <w:b/>
                      <w:sz w:val="22"/>
                      <w:szCs w:val="22"/>
                    </w:rPr>
                  </w:pPr>
                  <w:r w:rsidRPr="00054F14">
                    <w:rPr>
                      <w:rFonts w:ascii="Book Antiqua" w:eastAsia="MS Mincho" w:hAnsi="Book Antiqua"/>
                      <w:b/>
                      <w:sz w:val="22"/>
                      <w:szCs w:val="22"/>
                    </w:rPr>
                    <w:t>Parameter to be taken for applying differential price factor (F)</w:t>
                  </w: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widowControl w:val="0"/>
                    <w:autoSpaceDE w:val="0"/>
                    <w:autoSpaceDN w:val="0"/>
                    <w:adjustRightInd w:val="0"/>
                    <w:jc w:val="both"/>
                    <w:rPr>
                      <w:rFonts w:ascii="Book Antiqua" w:eastAsia="MS Mincho" w:hAnsi="Book Antiqua"/>
                      <w:b/>
                      <w:sz w:val="22"/>
                      <w:szCs w:val="22"/>
                    </w:rPr>
                  </w:pPr>
                  <w:r w:rsidRPr="00054F14">
                    <w:rPr>
                      <w:rFonts w:ascii="Book Antiqua" w:eastAsia="MS Mincho" w:hAnsi="Book Antiqua"/>
                      <w:b/>
                      <w:sz w:val="22"/>
                      <w:szCs w:val="22"/>
                    </w:rPr>
                    <w:t xml:space="preserve">Value of F in Indian Rupees (applicable for Average </w:t>
                  </w:r>
                  <w:proofErr w:type="spellStart"/>
                  <w:r w:rsidRPr="00054F14">
                    <w:rPr>
                      <w:rFonts w:ascii="Book Antiqua" w:eastAsia="MS Mincho" w:hAnsi="Book Antiqua"/>
                      <w:b/>
                      <w:sz w:val="22"/>
                      <w:szCs w:val="22"/>
                    </w:rPr>
                    <w:t>Ohmic</w:t>
                  </w:r>
                  <w:proofErr w:type="spellEnd"/>
                  <w:r w:rsidRPr="00054F14">
                    <w:rPr>
                      <w:rFonts w:ascii="Book Antiqua" w:eastAsia="MS Mincho" w:hAnsi="Book Antiqua"/>
                      <w:b/>
                      <w:sz w:val="22"/>
                      <w:szCs w:val="22"/>
                    </w:rPr>
                    <w:t xml:space="preserve"> Loss) of parameter differential per KW</w:t>
                  </w:r>
                </w:p>
              </w:tc>
            </w:tr>
            <w:tr w:rsidR="006715DA" w:rsidRPr="005866B9" w:rsidTr="00AF1265">
              <w:tc>
                <w:tcPr>
                  <w:tcW w:w="603"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rPr>
                      <w:rFonts w:ascii="Book Antiqua" w:eastAsia="MS Mincho" w:hAnsi="Book Antiqua"/>
                    </w:rPr>
                  </w:pPr>
                  <w:r w:rsidRPr="00054F14">
                    <w:rPr>
                      <w:rFonts w:ascii="Book Antiqua" w:eastAsia="MS Mincho" w:hAnsi="Book Antiqua"/>
                    </w:rPr>
                    <w:t>1.</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widowControl w:val="0"/>
                    <w:autoSpaceDE w:val="0"/>
                    <w:autoSpaceDN w:val="0"/>
                    <w:adjustRightInd w:val="0"/>
                    <w:ind w:left="72"/>
                    <w:jc w:val="both"/>
                    <w:rPr>
                      <w:rFonts w:ascii="Book Antiqua" w:eastAsia="MS Mincho" w:hAnsi="Book Antiqua"/>
                    </w:rPr>
                  </w:pPr>
                  <w:r w:rsidRPr="00054F14">
                    <w:rPr>
                      <w:rFonts w:ascii="Book Antiqua" w:eastAsia="MS Mincho" w:hAnsi="Book Antiqua"/>
                    </w:rPr>
                    <w:t>HTLS Conductor</w:t>
                  </w:r>
                </w:p>
              </w:tc>
              <w:tc>
                <w:tcPr>
                  <w:tcW w:w="1692"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widowControl w:val="0"/>
                    <w:autoSpaceDE w:val="0"/>
                    <w:autoSpaceDN w:val="0"/>
                    <w:adjustRightInd w:val="0"/>
                    <w:jc w:val="both"/>
                    <w:rPr>
                      <w:rFonts w:ascii="Book Antiqua" w:eastAsia="MS Mincho" w:hAnsi="Book Antiqua"/>
                    </w:rPr>
                  </w:pPr>
                  <w:r w:rsidRPr="00054F14">
                    <w:rPr>
                      <w:rFonts w:ascii="Book Antiqua" w:eastAsia="MS Mincho" w:hAnsi="Book Antiqua"/>
                    </w:rPr>
                    <w:t xml:space="preserve">Differential  losses (kW) (i.e. Average </w:t>
                  </w:r>
                  <w:proofErr w:type="spellStart"/>
                  <w:r w:rsidRPr="00054F14">
                    <w:rPr>
                      <w:rFonts w:ascii="Book Antiqua" w:eastAsia="MS Mincho" w:hAnsi="Book Antiqua"/>
                    </w:rPr>
                    <w:t>Ohmic</w:t>
                  </w:r>
                  <w:proofErr w:type="spellEnd"/>
                  <w:r w:rsidRPr="00054F14">
                    <w:rPr>
                      <w:rFonts w:ascii="Book Antiqua" w:eastAsia="MS Mincho" w:hAnsi="Book Antiqua"/>
                    </w:rPr>
                    <w:t xml:space="preserve"> Loss)</w:t>
                  </w: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6715DA" w:rsidRPr="00054F14" w:rsidRDefault="006715DA" w:rsidP="00AF1265">
                  <w:pPr>
                    <w:widowControl w:val="0"/>
                    <w:autoSpaceDE w:val="0"/>
                    <w:autoSpaceDN w:val="0"/>
                    <w:adjustRightInd w:val="0"/>
                    <w:jc w:val="both"/>
                    <w:rPr>
                      <w:rFonts w:ascii="Book Antiqua" w:eastAsia="MS Mincho" w:hAnsi="Book Antiqua"/>
                    </w:rPr>
                  </w:pPr>
                  <w:r w:rsidRPr="00054F14">
                    <w:rPr>
                      <w:rFonts w:ascii="Book Antiqua" w:eastAsia="MS Mincho" w:hAnsi="Book Antiqua"/>
                    </w:rPr>
                    <w:t>Rs.1,52,600/- (Rupees One Lakh Fifty Two Thousand and Six Hundred only)</w:t>
                  </w:r>
                </w:p>
              </w:tc>
            </w:tr>
          </w:tbl>
          <w:p w:rsidR="006715DA" w:rsidRPr="005866B9" w:rsidRDefault="006715DA" w:rsidP="00AF1265">
            <w:pPr>
              <w:jc w:val="both"/>
              <w:rPr>
                <w:rFonts w:ascii="Book Antiqua" w:eastAsia="MS Mincho" w:hAnsi="Book Antiqua"/>
              </w:rPr>
            </w:pPr>
          </w:p>
          <w:p w:rsidR="006715DA" w:rsidRPr="005866B9" w:rsidRDefault="006715DA" w:rsidP="00AF1265">
            <w:pPr>
              <w:jc w:val="both"/>
              <w:rPr>
                <w:rFonts w:ascii="Book Antiqua" w:hAnsi="Book Antiqua"/>
              </w:rPr>
            </w:pPr>
            <w:r w:rsidRPr="005866B9">
              <w:rPr>
                <w:rFonts w:ascii="Book Antiqua" w:eastAsia="MS Mincho" w:hAnsi="Book Antiqua"/>
              </w:rPr>
              <w:t xml:space="preserve">The best parameter of loss (lowest </w:t>
            </w:r>
            <w:proofErr w:type="spellStart"/>
            <w:r w:rsidRPr="005866B9">
              <w:rPr>
                <w:rFonts w:ascii="Book Antiqua" w:eastAsia="MS Mincho" w:hAnsi="Book Antiqua"/>
              </w:rPr>
              <w:t>ohmic</w:t>
            </w:r>
            <w:proofErr w:type="spellEnd"/>
            <w:r w:rsidRPr="005866B9">
              <w:rPr>
                <w:rFonts w:ascii="Book Antiqua" w:eastAsia="MS Mincho" w:hAnsi="Book Antiqua"/>
              </w:rPr>
              <w:t xml:space="preserve"> loss for conductor) corresponding to lowest AC resistance quoted among bidders by any technically responsive and qualified bidder shall be taken as basis and that quoted by the particular bidder shall be used to arrive at differential price to be applied for each bid.</w:t>
            </w:r>
          </w:p>
        </w:tc>
      </w:tr>
      <w:tr w:rsidR="000D0BD8" w:rsidRPr="0084446C" w:rsidTr="00C766C4">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t>4</w:t>
            </w:r>
            <w:r w:rsidR="009A7CC8">
              <w:rPr>
                <w:rFonts w:ascii="Book Antiqua" w:hAnsi="Book Antiqua" w:cs="Arial"/>
                <w:sz w:val="22"/>
                <w:szCs w:val="22"/>
              </w:rPr>
              <w:t>5</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13744">
            <w:pPr>
              <w:rPr>
                <w:rFonts w:ascii="Book Antiqua" w:hAnsi="Book Antiqua" w:cs="Arial"/>
                <w:sz w:val="22"/>
                <w:szCs w:val="22"/>
              </w:rPr>
            </w:pPr>
            <w:r w:rsidRPr="0084446C">
              <w:rPr>
                <w:rFonts w:ascii="Book Antiqua" w:hAnsi="Book Antiqua" w:cs="Arial"/>
                <w:sz w:val="22"/>
                <w:szCs w:val="22"/>
              </w:rPr>
              <w:t>ITB 28.1</w:t>
            </w:r>
          </w:p>
        </w:tc>
        <w:tc>
          <w:tcPr>
            <w:tcW w:w="7200" w:type="dxa"/>
            <w:tcBorders>
              <w:left w:val="single" w:sz="4" w:space="0" w:color="auto"/>
            </w:tcBorders>
          </w:tcPr>
          <w:p w:rsidR="000D0BD8" w:rsidRPr="0084446C" w:rsidRDefault="000D0BD8" w:rsidP="00313744">
            <w:pPr>
              <w:jc w:val="both"/>
              <w:rPr>
                <w:rFonts w:ascii="Book Antiqua" w:hAnsi="Book Antiqua" w:cs="Arial"/>
                <w:b/>
                <w:bCs/>
                <w:sz w:val="22"/>
                <w:szCs w:val="22"/>
              </w:rPr>
            </w:pPr>
            <w:r w:rsidRPr="0084446C">
              <w:rPr>
                <w:rFonts w:ascii="Book Antiqua" w:hAnsi="Book Antiqua" w:cs="Arial"/>
                <w:b/>
                <w:bCs/>
                <w:sz w:val="22"/>
                <w:szCs w:val="22"/>
              </w:rPr>
              <w:t>Supplementing Sub Clause ITB 28.1 with the following:</w:t>
            </w:r>
          </w:p>
          <w:p w:rsidR="000D0BD8" w:rsidRPr="0084446C" w:rsidRDefault="000D0BD8" w:rsidP="00313744">
            <w:pPr>
              <w:jc w:val="both"/>
              <w:rPr>
                <w:rFonts w:ascii="Book Antiqua" w:hAnsi="Book Antiqua" w:cs="Arial"/>
                <w:sz w:val="22"/>
                <w:szCs w:val="22"/>
              </w:rPr>
            </w:pPr>
          </w:p>
          <w:p w:rsidR="000D0BD8" w:rsidRPr="0084446C" w:rsidRDefault="000D0BD8" w:rsidP="009E127D">
            <w:pPr>
              <w:jc w:val="both"/>
              <w:rPr>
                <w:rFonts w:ascii="Book Antiqua" w:hAnsi="Book Antiqua" w:cs="Arial"/>
                <w:sz w:val="22"/>
                <w:szCs w:val="22"/>
              </w:rPr>
            </w:pPr>
            <w:r w:rsidRPr="0084446C">
              <w:rPr>
                <w:rFonts w:ascii="Book Antiqua" w:hAnsi="Book Antiqua" w:cs="Arial"/>
                <w:b/>
                <w:bCs/>
                <w:sz w:val="22"/>
                <w:szCs w:val="22"/>
              </w:rPr>
              <w:t>Purchase Preference as admissible under the policies of Government of India in vogue shall be as per Annexure-C (BDS).</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46</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9779C2">
            <w:pPr>
              <w:rPr>
                <w:rFonts w:ascii="Book Antiqua" w:hAnsi="Book Antiqua" w:cs="Arial"/>
                <w:sz w:val="22"/>
                <w:szCs w:val="22"/>
              </w:rPr>
            </w:pPr>
            <w:r w:rsidRPr="0084446C">
              <w:rPr>
                <w:rFonts w:ascii="Book Antiqua" w:hAnsi="Book Antiqua" w:cs="Arial"/>
                <w:sz w:val="22"/>
                <w:szCs w:val="22"/>
              </w:rPr>
              <w:t>ITB 28.2</w:t>
            </w:r>
          </w:p>
        </w:tc>
        <w:tc>
          <w:tcPr>
            <w:tcW w:w="7200" w:type="dxa"/>
            <w:tcBorders>
              <w:left w:val="single" w:sz="4" w:space="0" w:color="auto"/>
            </w:tcBorders>
          </w:tcPr>
          <w:p w:rsidR="000D0BD8" w:rsidRPr="0084446C" w:rsidRDefault="000D0BD8" w:rsidP="009779C2">
            <w:pPr>
              <w:jc w:val="both"/>
              <w:rPr>
                <w:rFonts w:ascii="Book Antiqua" w:hAnsi="Book Antiqua" w:cs="Arial"/>
                <w:b/>
                <w:bCs/>
                <w:sz w:val="22"/>
                <w:szCs w:val="22"/>
              </w:rPr>
            </w:pPr>
            <w:r w:rsidRPr="0084446C">
              <w:rPr>
                <w:rFonts w:ascii="Book Antiqua" w:hAnsi="Book Antiqua" w:cs="Arial"/>
                <w:b/>
                <w:bCs/>
                <w:sz w:val="22"/>
                <w:szCs w:val="22"/>
              </w:rPr>
              <w:t>Add a new Sub Clause ITB 28.2 as under:</w:t>
            </w:r>
          </w:p>
          <w:p w:rsidR="000D0BD8" w:rsidRPr="009E127D" w:rsidRDefault="000D0BD8" w:rsidP="009779C2">
            <w:pPr>
              <w:jc w:val="both"/>
              <w:rPr>
                <w:rFonts w:ascii="Book Antiqua" w:hAnsi="Book Antiqua" w:cs="Arial"/>
                <w:sz w:val="16"/>
                <w:szCs w:val="16"/>
              </w:rPr>
            </w:pPr>
          </w:p>
          <w:p w:rsidR="00D54AEC" w:rsidRPr="0084446C" w:rsidRDefault="000D0BD8" w:rsidP="00741CCF">
            <w:pPr>
              <w:jc w:val="both"/>
              <w:rPr>
                <w:rFonts w:ascii="Book Antiqua" w:hAnsi="Book Antiqua" w:cs="Arial"/>
                <w:sz w:val="22"/>
                <w:szCs w:val="22"/>
              </w:rPr>
            </w:pPr>
            <w:r w:rsidRPr="0084446C">
              <w:rPr>
                <w:rFonts w:ascii="Book Antiqua" w:hAnsi="Book Antiqua" w:cs="Arial"/>
                <w:sz w:val="22"/>
                <w:szCs w:val="22"/>
              </w:rPr>
              <w:t>No margin of domestic preference will be allowed in evaluation and comparison of bids.</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47</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sz w:val="22"/>
                <w:szCs w:val="22"/>
              </w:rPr>
              <w:t>ITB 29</w:t>
            </w:r>
          </w:p>
        </w:tc>
        <w:tc>
          <w:tcPr>
            <w:tcW w:w="7200" w:type="dxa"/>
            <w:tcBorders>
              <w:left w:val="single" w:sz="4" w:space="0" w:color="auto"/>
            </w:tcBorders>
          </w:tcPr>
          <w:p w:rsidR="000D0BD8" w:rsidRPr="0084446C" w:rsidRDefault="000D0BD8" w:rsidP="00B17A74">
            <w:pPr>
              <w:pStyle w:val="Default"/>
              <w:jc w:val="both"/>
              <w:rPr>
                <w:b/>
                <w:bCs/>
                <w:sz w:val="22"/>
                <w:szCs w:val="22"/>
              </w:rPr>
            </w:pPr>
            <w:r w:rsidRPr="0084446C">
              <w:rPr>
                <w:b/>
                <w:bCs/>
                <w:sz w:val="22"/>
                <w:szCs w:val="22"/>
              </w:rPr>
              <w:t xml:space="preserve">Replacing ITB clause 29 </w:t>
            </w:r>
          </w:p>
          <w:p w:rsidR="000D0BD8" w:rsidRPr="0084446C" w:rsidRDefault="000D0BD8" w:rsidP="00B17A74">
            <w:pPr>
              <w:pStyle w:val="Default"/>
              <w:jc w:val="both"/>
              <w:rPr>
                <w:sz w:val="22"/>
                <w:szCs w:val="22"/>
              </w:rPr>
            </w:pPr>
          </w:p>
          <w:p w:rsidR="000D0BD8" w:rsidRPr="0084446C" w:rsidRDefault="000D0BD8" w:rsidP="00B17A74">
            <w:pPr>
              <w:pStyle w:val="Default"/>
              <w:jc w:val="both"/>
              <w:rPr>
                <w:b/>
                <w:bCs/>
                <w:sz w:val="22"/>
                <w:szCs w:val="22"/>
              </w:rPr>
            </w:pPr>
            <w:r w:rsidRPr="0084446C">
              <w:rPr>
                <w:b/>
                <w:bCs/>
                <w:sz w:val="22"/>
                <w:szCs w:val="22"/>
              </w:rPr>
              <w:t>29. e-Reverse Auction (e-RA)</w:t>
            </w:r>
          </w:p>
          <w:p w:rsidR="000D0BD8" w:rsidRPr="0084446C" w:rsidRDefault="000D0BD8" w:rsidP="00B17A74">
            <w:pPr>
              <w:pStyle w:val="Default"/>
              <w:jc w:val="both"/>
              <w:rPr>
                <w:b/>
                <w:bCs/>
                <w:sz w:val="22"/>
                <w:szCs w:val="22"/>
              </w:rPr>
            </w:pPr>
          </w:p>
          <w:p w:rsidR="000D0BD8" w:rsidRPr="0084446C" w:rsidRDefault="000D0BD8" w:rsidP="00B17A74">
            <w:pPr>
              <w:pStyle w:val="Default"/>
              <w:ind w:left="702" w:hanging="702"/>
              <w:jc w:val="both"/>
              <w:rPr>
                <w:b/>
                <w:bCs/>
                <w:sz w:val="22"/>
                <w:szCs w:val="22"/>
              </w:rPr>
            </w:pPr>
            <w:r w:rsidRPr="0084446C">
              <w:rPr>
                <w:b/>
                <w:bCs/>
                <w:sz w:val="22"/>
                <w:szCs w:val="22"/>
              </w:rPr>
              <w:t>29.1</w:t>
            </w:r>
            <w:r w:rsidRPr="0084446C">
              <w:rPr>
                <w:b/>
                <w:bCs/>
                <w:sz w:val="22"/>
                <w:szCs w:val="22"/>
              </w:rPr>
              <w:tab/>
              <w:t>The Employer reserves the right to conduct e-Reverse Auction (e-RA) for further reduction in the price. In case e-RA is conducted, same shall be done in the manner as indicated at Annexure-</w:t>
            </w:r>
            <w:proofErr w:type="gramStart"/>
            <w:r w:rsidRPr="0084446C">
              <w:rPr>
                <w:b/>
                <w:bCs/>
                <w:sz w:val="22"/>
                <w:szCs w:val="22"/>
              </w:rPr>
              <w:t>B(</w:t>
            </w:r>
            <w:proofErr w:type="gramEnd"/>
            <w:r w:rsidRPr="0084446C">
              <w:rPr>
                <w:b/>
                <w:bCs/>
                <w:sz w:val="22"/>
                <w:szCs w:val="22"/>
              </w:rPr>
              <w:t xml:space="preserve">BDS). </w:t>
            </w:r>
          </w:p>
          <w:p w:rsidR="000D0BD8" w:rsidRPr="0084446C" w:rsidRDefault="000D0BD8" w:rsidP="00B17A74">
            <w:pPr>
              <w:pStyle w:val="Default"/>
              <w:ind w:left="702" w:hanging="702"/>
              <w:jc w:val="both"/>
              <w:rPr>
                <w:b/>
                <w:bCs/>
                <w:sz w:val="22"/>
                <w:szCs w:val="22"/>
              </w:rPr>
            </w:pPr>
            <w:r w:rsidRPr="0084446C">
              <w:rPr>
                <w:b/>
                <w:bCs/>
                <w:sz w:val="22"/>
                <w:szCs w:val="22"/>
              </w:rPr>
              <w:t xml:space="preserve">           </w:t>
            </w:r>
            <w:r w:rsidRPr="007001F4">
              <w:rPr>
                <w:b/>
                <w:bCs/>
                <w:color w:val="FF0000"/>
                <w:sz w:val="28"/>
                <w:szCs w:val="28"/>
              </w:rPr>
              <w:t xml:space="preserve">For the purpose of the aforesaid, the ‘Indicative </w:t>
            </w:r>
            <w:r w:rsidRPr="007001F4">
              <w:rPr>
                <w:b/>
                <w:bCs/>
                <w:color w:val="FF0000"/>
                <w:sz w:val="28"/>
                <w:szCs w:val="28"/>
              </w:rPr>
              <w:lastRenderedPageBreak/>
              <w:t xml:space="preserve">Estimated Cost for e-RA’ is </w:t>
            </w:r>
            <w:proofErr w:type="spellStart"/>
            <w:r w:rsidRPr="007001F4">
              <w:rPr>
                <w:b/>
                <w:bCs/>
                <w:color w:val="FF0000"/>
                <w:sz w:val="28"/>
                <w:szCs w:val="28"/>
              </w:rPr>
              <w:t>Rs</w:t>
            </w:r>
            <w:proofErr w:type="spellEnd"/>
            <w:r>
              <w:rPr>
                <w:b/>
                <w:bCs/>
                <w:color w:val="FF0000"/>
                <w:sz w:val="28"/>
                <w:szCs w:val="28"/>
              </w:rPr>
              <w:t xml:space="preserve"> </w:t>
            </w:r>
            <w:r w:rsidR="001D3629" w:rsidRPr="009D26AA">
              <w:rPr>
                <w:b/>
                <w:bCs/>
                <w:color w:val="FF0000"/>
                <w:sz w:val="28"/>
                <w:szCs w:val="28"/>
              </w:rPr>
              <w:t>34.98</w:t>
            </w:r>
            <w:r w:rsidR="004017A3">
              <w:rPr>
                <w:b/>
                <w:bCs/>
                <w:color w:val="FF0000"/>
                <w:sz w:val="28"/>
                <w:szCs w:val="28"/>
              </w:rPr>
              <w:t xml:space="preserve"> </w:t>
            </w:r>
            <w:proofErr w:type="spellStart"/>
            <w:r w:rsidR="004017A3">
              <w:rPr>
                <w:b/>
                <w:bCs/>
                <w:color w:val="FF0000"/>
                <w:sz w:val="28"/>
                <w:szCs w:val="28"/>
              </w:rPr>
              <w:t>crore</w:t>
            </w:r>
            <w:proofErr w:type="spellEnd"/>
            <w:r w:rsidRPr="007001F4">
              <w:rPr>
                <w:b/>
                <w:bCs/>
                <w:color w:val="FF0000"/>
                <w:sz w:val="28"/>
                <w:szCs w:val="28"/>
              </w:rPr>
              <w:t>.</w:t>
            </w:r>
            <w:r w:rsidRPr="0084446C">
              <w:rPr>
                <w:b/>
                <w:bCs/>
                <w:sz w:val="22"/>
                <w:szCs w:val="22"/>
              </w:rPr>
              <w:t xml:space="preserve"> </w:t>
            </w:r>
          </w:p>
          <w:p w:rsidR="000D0BD8" w:rsidRPr="0084446C" w:rsidRDefault="000D0BD8" w:rsidP="0033359E">
            <w:pPr>
              <w:pStyle w:val="Default"/>
              <w:ind w:left="702" w:hanging="702"/>
              <w:jc w:val="both"/>
              <w:rPr>
                <w:b/>
                <w:bCs/>
                <w:strike/>
                <w:sz w:val="22"/>
                <w:szCs w:val="22"/>
                <w:highlight w:val="yellow"/>
              </w:rPr>
            </w:pPr>
            <w:r w:rsidRPr="0084446C">
              <w:rPr>
                <w:b/>
                <w:bCs/>
                <w:sz w:val="22"/>
                <w:szCs w:val="22"/>
              </w:rPr>
              <w:t xml:space="preserve">            Further, Business Rules for e-Reverse Auction and a sample format for e-Reverse Auction Notice is enclosed at Annexure-</w:t>
            </w:r>
            <w:proofErr w:type="gramStart"/>
            <w:r w:rsidRPr="0084446C">
              <w:rPr>
                <w:b/>
                <w:bCs/>
                <w:sz w:val="22"/>
                <w:szCs w:val="22"/>
              </w:rPr>
              <w:t>D(</w:t>
            </w:r>
            <w:proofErr w:type="gramEnd"/>
            <w:r w:rsidRPr="0084446C">
              <w:rPr>
                <w:b/>
                <w:bCs/>
                <w:sz w:val="22"/>
                <w:szCs w:val="22"/>
              </w:rPr>
              <w:t xml:space="preserve">BDS).  </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lastRenderedPageBreak/>
              <w:t>48</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34.1</w:t>
            </w:r>
          </w:p>
        </w:tc>
        <w:tc>
          <w:tcPr>
            <w:tcW w:w="7200" w:type="dxa"/>
            <w:tcBorders>
              <w:left w:val="single" w:sz="4" w:space="0" w:color="auto"/>
            </w:tcBorders>
          </w:tcPr>
          <w:p w:rsidR="000D0BD8" w:rsidRPr="0084446C" w:rsidRDefault="000D0BD8" w:rsidP="002458E5">
            <w:pPr>
              <w:jc w:val="both"/>
              <w:rPr>
                <w:rFonts w:ascii="Book Antiqua" w:hAnsi="Book Antiqua" w:cs="Arial"/>
                <w:sz w:val="22"/>
                <w:szCs w:val="22"/>
              </w:rPr>
            </w:pPr>
            <w:r w:rsidRPr="0084446C">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84446C">
              <w:rPr>
                <w:rFonts w:ascii="Book Antiqua" w:hAnsi="Book Antiqua" w:cs="Arial"/>
                <w:sz w:val="22"/>
                <w:szCs w:val="22"/>
              </w:rPr>
              <w:t>ies</w:t>
            </w:r>
            <w:proofErr w:type="spellEnd"/>
            <w:r w:rsidRPr="0084446C">
              <w:rPr>
                <w:rFonts w:ascii="Book Antiqua" w:hAnsi="Book Antiqua" w:cs="Arial"/>
                <w:sz w:val="22"/>
                <w:szCs w:val="22"/>
              </w:rPr>
              <w:t xml:space="preserve">), if applicable, as per </w:t>
            </w:r>
            <w:r w:rsidRPr="0084446C">
              <w:rPr>
                <w:rFonts w:ascii="Book Antiqua" w:hAnsi="Book Antiqua"/>
                <w:sz w:val="22"/>
                <w:szCs w:val="22"/>
              </w:rPr>
              <w:t>as per stipulated QR/</w:t>
            </w:r>
            <w:r w:rsidRPr="0084446C">
              <w:rPr>
                <w:rFonts w:ascii="Book Antiqua" w:hAnsi="Book Antiqua" w:cs="Arial"/>
                <w:sz w:val="22"/>
                <w:szCs w:val="22"/>
              </w:rPr>
              <w:t>Clause no. 4 of Joint Deed of Undertaking mentioned at Sl. No. 20 of Section – VI : Sample Forms and Procedures.</w:t>
            </w:r>
          </w:p>
        </w:tc>
      </w:tr>
    </w:tbl>
    <w:p w:rsidR="009D06AA" w:rsidRPr="0084446C" w:rsidRDefault="00F24D68" w:rsidP="00426A50">
      <w:pPr>
        <w:jc w:val="center"/>
        <w:rPr>
          <w:rFonts w:ascii="Book Antiqua" w:hAnsi="Book Antiqua" w:cs="Arial"/>
          <w:b/>
          <w:sz w:val="22"/>
          <w:szCs w:val="22"/>
        </w:rPr>
      </w:pPr>
      <w:r w:rsidRPr="0084446C">
        <w:rPr>
          <w:rFonts w:ascii="Book Antiqua" w:hAnsi="Book Antiqua" w:cs="Arial"/>
          <w:b/>
          <w:bCs/>
          <w:sz w:val="22"/>
          <w:szCs w:val="22"/>
          <w:lang w:val="en-GB"/>
        </w:rPr>
        <w:t xml:space="preserve">----- </w:t>
      </w:r>
      <w:r w:rsidRPr="0084446C">
        <w:rPr>
          <w:rFonts w:ascii="Book Antiqua" w:hAnsi="Book Antiqua" w:cs="Arial"/>
          <w:b/>
          <w:bCs/>
          <w:i/>
          <w:iCs/>
          <w:sz w:val="22"/>
          <w:szCs w:val="22"/>
          <w:lang w:val="en-GB"/>
        </w:rPr>
        <w:t xml:space="preserve">End of Section-III (BDS) </w:t>
      </w:r>
      <w:r w:rsidRPr="0084446C">
        <w:rPr>
          <w:rFonts w:ascii="Book Antiqua" w:hAnsi="Book Antiqua" w:cs="Arial"/>
          <w:b/>
          <w:bCs/>
          <w:sz w:val="22"/>
          <w:szCs w:val="22"/>
          <w:lang w:val="en-GB"/>
        </w:rPr>
        <w:t>--</w:t>
      </w:r>
    </w:p>
    <w:sectPr w:rsidR="009D06AA" w:rsidRPr="0084446C" w:rsidSect="00F05DDD">
      <w:footerReference w:type="default" r:id="rId1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E17" w:rsidRDefault="00AC6E17">
      <w:r>
        <w:separator/>
      </w:r>
    </w:p>
  </w:endnote>
  <w:endnote w:type="continuationSeparator" w:id="0">
    <w:p w:rsidR="00AC6E17" w:rsidRDefault="00AC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265" w:rsidRPr="000C118C" w:rsidRDefault="00AF1265"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265" w:rsidRPr="004253C8" w:rsidRDefault="00AF126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F1265" w:rsidRPr="004253C8" w:rsidTr="00970CF5">
      <w:tc>
        <w:tcPr>
          <w:tcW w:w="3369" w:type="dxa"/>
        </w:tcPr>
        <w:p w:rsidR="00AF1265" w:rsidRDefault="00AF126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AF1265" w:rsidRPr="004253C8" w:rsidRDefault="00AF1265" w:rsidP="00D06281">
          <w:pPr>
            <w:pStyle w:val="Footer"/>
            <w:tabs>
              <w:tab w:val="clear" w:pos="8640"/>
              <w:tab w:val="right" w:pos="9000"/>
            </w:tabs>
            <w:rPr>
              <w:rFonts w:ascii="Book Antiqua" w:hAnsi="Book Antiqua"/>
              <w:b/>
              <w:bCs/>
              <w:sz w:val="20"/>
              <w:szCs w:val="20"/>
            </w:rPr>
          </w:pPr>
        </w:p>
      </w:tc>
      <w:tc>
        <w:tcPr>
          <w:tcW w:w="4659" w:type="dxa"/>
        </w:tcPr>
        <w:p w:rsidR="00AF1265" w:rsidRPr="004253C8" w:rsidRDefault="00AF1265" w:rsidP="008D29CE">
          <w:pPr>
            <w:pStyle w:val="Footer"/>
            <w:tabs>
              <w:tab w:val="clear" w:pos="8640"/>
              <w:tab w:val="right" w:pos="9000"/>
            </w:tabs>
            <w:jc w:val="center"/>
            <w:rPr>
              <w:rFonts w:ascii="Book Antiqua" w:hAnsi="Book Antiqua"/>
              <w:b/>
              <w:bCs/>
              <w:sz w:val="20"/>
              <w:szCs w:val="20"/>
            </w:rPr>
          </w:pPr>
        </w:p>
      </w:tc>
      <w:tc>
        <w:tcPr>
          <w:tcW w:w="1593" w:type="dxa"/>
        </w:tcPr>
        <w:p w:rsidR="00AF1265" w:rsidRPr="004253C8" w:rsidRDefault="00AF1265"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C378E8">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rsidR="00AF1265" w:rsidRPr="004253C8" w:rsidRDefault="00AF126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E17" w:rsidRDefault="00AC6E17">
      <w:r>
        <w:separator/>
      </w:r>
    </w:p>
  </w:footnote>
  <w:footnote w:type="continuationSeparator" w:id="0">
    <w:p w:rsidR="00AC6E17" w:rsidRDefault="00AC6E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8">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8"/>
  </w:num>
  <w:num w:numId="5">
    <w:abstractNumId w:val="9"/>
  </w:num>
  <w:num w:numId="6">
    <w:abstractNumId w:val="3"/>
  </w:num>
  <w:num w:numId="7">
    <w:abstractNumId w:val="4"/>
  </w:num>
  <w:num w:numId="8">
    <w:abstractNumId w:val="5"/>
  </w:num>
  <w:num w:numId="9">
    <w:abstractNumId w:val="7"/>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0344"/>
    <w:rsid w:val="00021F09"/>
    <w:rsid w:val="00022019"/>
    <w:rsid w:val="00022696"/>
    <w:rsid w:val="0002280E"/>
    <w:rsid w:val="00025B54"/>
    <w:rsid w:val="0002685C"/>
    <w:rsid w:val="000306E6"/>
    <w:rsid w:val="00031309"/>
    <w:rsid w:val="00031787"/>
    <w:rsid w:val="00032EF5"/>
    <w:rsid w:val="00033C0C"/>
    <w:rsid w:val="000352BF"/>
    <w:rsid w:val="00035C09"/>
    <w:rsid w:val="00037C03"/>
    <w:rsid w:val="000410CD"/>
    <w:rsid w:val="00041526"/>
    <w:rsid w:val="0004324B"/>
    <w:rsid w:val="0004551B"/>
    <w:rsid w:val="00050A74"/>
    <w:rsid w:val="0005148F"/>
    <w:rsid w:val="00051B10"/>
    <w:rsid w:val="00052BC8"/>
    <w:rsid w:val="000535E7"/>
    <w:rsid w:val="000536E4"/>
    <w:rsid w:val="0005375C"/>
    <w:rsid w:val="00054692"/>
    <w:rsid w:val="00054770"/>
    <w:rsid w:val="00054F14"/>
    <w:rsid w:val="00055A3A"/>
    <w:rsid w:val="00055CC1"/>
    <w:rsid w:val="000566DE"/>
    <w:rsid w:val="00057F87"/>
    <w:rsid w:val="000611FF"/>
    <w:rsid w:val="000613AB"/>
    <w:rsid w:val="00062745"/>
    <w:rsid w:val="00062E8F"/>
    <w:rsid w:val="00064317"/>
    <w:rsid w:val="00066282"/>
    <w:rsid w:val="0007108E"/>
    <w:rsid w:val="000720A3"/>
    <w:rsid w:val="000726C9"/>
    <w:rsid w:val="00080AC8"/>
    <w:rsid w:val="00082988"/>
    <w:rsid w:val="000860F7"/>
    <w:rsid w:val="00086C4E"/>
    <w:rsid w:val="00090E68"/>
    <w:rsid w:val="00093CEB"/>
    <w:rsid w:val="00096445"/>
    <w:rsid w:val="000969A0"/>
    <w:rsid w:val="00096B35"/>
    <w:rsid w:val="00097E51"/>
    <w:rsid w:val="000A2C6D"/>
    <w:rsid w:val="000A7965"/>
    <w:rsid w:val="000B25EE"/>
    <w:rsid w:val="000B7D3F"/>
    <w:rsid w:val="000C0A68"/>
    <w:rsid w:val="000C118C"/>
    <w:rsid w:val="000C1976"/>
    <w:rsid w:val="000C1EBC"/>
    <w:rsid w:val="000D0BD8"/>
    <w:rsid w:val="000D11D6"/>
    <w:rsid w:val="000D41CB"/>
    <w:rsid w:val="000D49B9"/>
    <w:rsid w:val="000D7269"/>
    <w:rsid w:val="000D7A98"/>
    <w:rsid w:val="000E0228"/>
    <w:rsid w:val="000F0CC1"/>
    <w:rsid w:val="000F27C4"/>
    <w:rsid w:val="000F2818"/>
    <w:rsid w:val="000F2A42"/>
    <w:rsid w:val="000F5ADE"/>
    <w:rsid w:val="00102109"/>
    <w:rsid w:val="00106807"/>
    <w:rsid w:val="001100B1"/>
    <w:rsid w:val="00110FAC"/>
    <w:rsid w:val="00116110"/>
    <w:rsid w:val="00117D7D"/>
    <w:rsid w:val="00117E49"/>
    <w:rsid w:val="00122449"/>
    <w:rsid w:val="00122C1C"/>
    <w:rsid w:val="00122D04"/>
    <w:rsid w:val="001257B0"/>
    <w:rsid w:val="001275A4"/>
    <w:rsid w:val="001335B7"/>
    <w:rsid w:val="00134AE7"/>
    <w:rsid w:val="001356F8"/>
    <w:rsid w:val="00135CEB"/>
    <w:rsid w:val="0013629A"/>
    <w:rsid w:val="00141325"/>
    <w:rsid w:val="00142261"/>
    <w:rsid w:val="001435C1"/>
    <w:rsid w:val="00144FC9"/>
    <w:rsid w:val="001454D8"/>
    <w:rsid w:val="00145CF4"/>
    <w:rsid w:val="00146E40"/>
    <w:rsid w:val="001531E5"/>
    <w:rsid w:val="00156658"/>
    <w:rsid w:val="00156CB5"/>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A7D86"/>
    <w:rsid w:val="001B26E1"/>
    <w:rsid w:val="001B2BDE"/>
    <w:rsid w:val="001B5E88"/>
    <w:rsid w:val="001B6F26"/>
    <w:rsid w:val="001B7ADB"/>
    <w:rsid w:val="001C09C9"/>
    <w:rsid w:val="001C0BFC"/>
    <w:rsid w:val="001C1147"/>
    <w:rsid w:val="001C1E1A"/>
    <w:rsid w:val="001C3209"/>
    <w:rsid w:val="001D0C5D"/>
    <w:rsid w:val="001D11E9"/>
    <w:rsid w:val="001D148A"/>
    <w:rsid w:val="001D3629"/>
    <w:rsid w:val="001D6516"/>
    <w:rsid w:val="001D6B79"/>
    <w:rsid w:val="001D7A2B"/>
    <w:rsid w:val="001E103E"/>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685B"/>
    <w:rsid w:val="002310DC"/>
    <w:rsid w:val="00231125"/>
    <w:rsid w:val="00231D77"/>
    <w:rsid w:val="00233944"/>
    <w:rsid w:val="00233F0D"/>
    <w:rsid w:val="00236BBE"/>
    <w:rsid w:val="002403AB"/>
    <w:rsid w:val="002458E5"/>
    <w:rsid w:val="002502C6"/>
    <w:rsid w:val="0025460D"/>
    <w:rsid w:val="00254D62"/>
    <w:rsid w:val="002573CD"/>
    <w:rsid w:val="00264B3C"/>
    <w:rsid w:val="0027231B"/>
    <w:rsid w:val="002727AD"/>
    <w:rsid w:val="00272B93"/>
    <w:rsid w:val="00276A9C"/>
    <w:rsid w:val="00280CD2"/>
    <w:rsid w:val="002851E3"/>
    <w:rsid w:val="00285823"/>
    <w:rsid w:val="002915B5"/>
    <w:rsid w:val="00293FBB"/>
    <w:rsid w:val="00294777"/>
    <w:rsid w:val="002955C9"/>
    <w:rsid w:val="00296468"/>
    <w:rsid w:val="0029674E"/>
    <w:rsid w:val="002972DD"/>
    <w:rsid w:val="00297B17"/>
    <w:rsid w:val="002A0005"/>
    <w:rsid w:val="002A175B"/>
    <w:rsid w:val="002A1CCB"/>
    <w:rsid w:val="002A4111"/>
    <w:rsid w:val="002A67E2"/>
    <w:rsid w:val="002A6C6A"/>
    <w:rsid w:val="002A72E8"/>
    <w:rsid w:val="002B1BAE"/>
    <w:rsid w:val="002B2EDC"/>
    <w:rsid w:val="002B2F64"/>
    <w:rsid w:val="002B340E"/>
    <w:rsid w:val="002B38B1"/>
    <w:rsid w:val="002B3941"/>
    <w:rsid w:val="002B6E19"/>
    <w:rsid w:val="002C087C"/>
    <w:rsid w:val="002C28CC"/>
    <w:rsid w:val="002C3437"/>
    <w:rsid w:val="002C3819"/>
    <w:rsid w:val="002C5547"/>
    <w:rsid w:val="002C6915"/>
    <w:rsid w:val="002D0287"/>
    <w:rsid w:val="002D2D9B"/>
    <w:rsid w:val="002D32F0"/>
    <w:rsid w:val="002D541B"/>
    <w:rsid w:val="002D56AD"/>
    <w:rsid w:val="002D57B9"/>
    <w:rsid w:val="002D632E"/>
    <w:rsid w:val="002E125A"/>
    <w:rsid w:val="002E2E2A"/>
    <w:rsid w:val="002E3961"/>
    <w:rsid w:val="002E3EB2"/>
    <w:rsid w:val="002E4AC1"/>
    <w:rsid w:val="002E7912"/>
    <w:rsid w:val="002F36A9"/>
    <w:rsid w:val="002F3B84"/>
    <w:rsid w:val="00300609"/>
    <w:rsid w:val="00303D3E"/>
    <w:rsid w:val="003056DE"/>
    <w:rsid w:val="00305839"/>
    <w:rsid w:val="00305C6B"/>
    <w:rsid w:val="00310689"/>
    <w:rsid w:val="00313744"/>
    <w:rsid w:val="00315B1C"/>
    <w:rsid w:val="00315DA1"/>
    <w:rsid w:val="003161D3"/>
    <w:rsid w:val="00317CFE"/>
    <w:rsid w:val="00320C4D"/>
    <w:rsid w:val="00322DB4"/>
    <w:rsid w:val="0032342B"/>
    <w:rsid w:val="0032513D"/>
    <w:rsid w:val="0032544D"/>
    <w:rsid w:val="003260C5"/>
    <w:rsid w:val="00326303"/>
    <w:rsid w:val="003279D6"/>
    <w:rsid w:val="0033010A"/>
    <w:rsid w:val="0033077B"/>
    <w:rsid w:val="0033359E"/>
    <w:rsid w:val="00335813"/>
    <w:rsid w:val="00336B10"/>
    <w:rsid w:val="003404AB"/>
    <w:rsid w:val="00342A43"/>
    <w:rsid w:val="00343C4B"/>
    <w:rsid w:val="00343F8B"/>
    <w:rsid w:val="003443F0"/>
    <w:rsid w:val="00345A89"/>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5E15"/>
    <w:rsid w:val="00365E24"/>
    <w:rsid w:val="00365E70"/>
    <w:rsid w:val="003660A8"/>
    <w:rsid w:val="0036750C"/>
    <w:rsid w:val="00372090"/>
    <w:rsid w:val="003736E9"/>
    <w:rsid w:val="00375B5A"/>
    <w:rsid w:val="003800E7"/>
    <w:rsid w:val="00382184"/>
    <w:rsid w:val="00384B5D"/>
    <w:rsid w:val="0038602A"/>
    <w:rsid w:val="0038696B"/>
    <w:rsid w:val="0038752F"/>
    <w:rsid w:val="00387A3D"/>
    <w:rsid w:val="00387DD6"/>
    <w:rsid w:val="003911E3"/>
    <w:rsid w:val="00391ECF"/>
    <w:rsid w:val="00395598"/>
    <w:rsid w:val="003A0278"/>
    <w:rsid w:val="003A0936"/>
    <w:rsid w:val="003A0E80"/>
    <w:rsid w:val="003A2B53"/>
    <w:rsid w:val="003A5A4D"/>
    <w:rsid w:val="003A76DF"/>
    <w:rsid w:val="003B1872"/>
    <w:rsid w:val="003B2244"/>
    <w:rsid w:val="003B335A"/>
    <w:rsid w:val="003B3D0A"/>
    <w:rsid w:val="003B4091"/>
    <w:rsid w:val="003B50E8"/>
    <w:rsid w:val="003B57A5"/>
    <w:rsid w:val="003B706E"/>
    <w:rsid w:val="003B71EB"/>
    <w:rsid w:val="003B7B35"/>
    <w:rsid w:val="003C0036"/>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17A3"/>
    <w:rsid w:val="00402604"/>
    <w:rsid w:val="00403657"/>
    <w:rsid w:val="00403E6B"/>
    <w:rsid w:val="00404C49"/>
    <w:rsid w:val="00406BD8"/>
    <w:rsid w:val="00411492"/>
    <w:rsid w:val="00411C63"/>
    <w:rsid w:val="00415309"/>
    <w:rsid w:val="004215E1"/>
    <w:rsid w:val="00422331"/>
    <w:rsid w:val="004225EA"/>
    <w:rsid w:val="00423B24"/>
    <w:rsid w:val="00423E11"/>
    <w:rsid w:val="00424FBB"/>
    <w:rsid w:val="00425165"/>
    <w:rsid w:val="004253C8"/>
    <w:rsid w:val="0042591F"/>
    <w:rsid w:val="00426A50"/>
    <w:rsid w:val="004278A0"/>
    <w:rsid w:val="00432518"/>
    <w:rsid w:val="004352D9"/>
    <w:rsid w:val="00435B75"/>
    <w:rsid w:val="00443286"/>
    <w:rsid w:val="00446095"/>
    <w:rsid w:val="00446122"/>
    <w:rsid w:val="004462E9"/>
    <w:rsid w:val="00450BDC"/>
    <w:rsid w:val="0045316C"/>
    <w:rsid w:val="004531FF"/>
    <w:rsid w:val="004546BA"/>
    <w:rsid w:val="0045566A"/>
    <w:rsid w:val="004565D1"/>
    <w:rsid w:val="004662A7"/>
    <w:rsid w:val="004704A1"/>
    <w:rsid w:val="00471E82"/>
    <w:rsid w:val="0047387A"/>
    <w:rsid w:val="00473E31"/>
    <w:rsid w:val="00476536"/>
    <w:rsid w:val="0047706A"/>
    <w:rsid w:val="004770BA"/>
    <w:rsid w:val="00481B96"/>
    <w:rsid w:val="004870BB"/>
    <w:rsid w:val="004876A1"/>
    <w:rsid w:val="0049308C"/>
    <w:rsid w:val="00496543"/>
    <w:rsid w:val="004A0C78"/>
    <w:rsid w:val="004A371F"/>
    <w:rsid w:val="004A40A1"/>
    <w:rsid w:val="004A64AD"/>
    <w:rsid w:val="004A757F"/>
    <w:rsid w:val="004B2BED"/>
    <w:rsid w:val="004B4730"/>
    <w:rsid w:val="004B57FD"/>
    <w:rsid w:val="004B5860"/>
    <w:rsid w:val="004B7B5E"/>
    <w:rsid w:val="004C304F"/>
    <w:rsid w:val="004C3413"/>
    <w:rsid w:val="004C3B67"/>
    <w:rsid w:val="004C49B4"/>
    <w:rsid w:val="004C78B3"/>
    <w:rsid w:val="004D2889"/>
    <w:rsid w:val="004D4308"/>
    <w:rsid w:val="004D4388"/>
    <w:rsid w:val="004D5829"/>
    <w:rsid w:val="004D7C9A"/>
    <w:rsid w:val="004E40FA"/>
    <w:rsid w:val="004F2A4E"/>
    <w:rsid w:val="004F2CBB"/>
    <w:rsid w:val="00500C80"/>
    <w:rsid w:val="00501E9B"/>
    <w:rsid w:val="005071DE"/>
    <w:rsid w:val="00510E71"/>
    <w:rsid w:val="0051112E"/>
    <w:rsid w:val="005111C4"/>
    <w:rsid w:val="00511686"/>
    <w:rsid w:val="005119E5"/>
    <w:rsid w:val="00514E7B"/>
    <w:rsid w:val="00517F9F"/>
    <w:rsid w:val="00522093"/>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800CB"/>
    <w:rsid w:val="00580261"/>
    <w:rsid w:val="0058061B"/>
    <w:rsid w:val="00580A3A"/>
    <w:rsid w:val="00581766"/>
    <w:rsid w:val="00583307"/>
    <w:rsid w:val="00584E47"/>
    <w:rsid w:val="00587D16"/>
    <w:rsid w:val="00587DE5"/>
    <w:rsid w:val="005908D5"/>
    <w:rsid w:val="005912BE"/>
    <w:rsid w:val="005934A2"/>
    <w:rsid w:val="00594E4A"/>
    <w:rsid w:val="00596D56"/>
    <w:rsid w:val="005A01ED"/>
    <w:rsid w:val="005A035D"/>
    <w:rsid w:val="005A184D"/>
    <w:rsid w:val="005A3DA3"/>
    <w:rsid w:val="005A5584"/>
    <w:rsid w:val="005A5E5C"/>
    <w:rsid w:val="005A64F5"/>
    <w:rsid w:val="005A6A3C"/>
    <w:rsid w:val="005B085F"/>
    <w:rsid w:val="005B2065"/>
    <w:rsid w:val="005B22B2"/>
    <w:rsid w:val="005B271E"/>
    <w:rsid w:val="005B2BC2"/>
    <w:rsid w:val="005B46CA"/>
    <w:rsid w:val="005B7289"/>
    <w:rsid w:val="005C19D6"/>
    <w:rsid w:val="005C6667"/>
    <w:rsid w:val="005C7F6F"/>
    <w:rsid w:val="005C7FB8"/>
    <w:rsid w:val="005D0504"/>
    <w:rsid w:val="005D2502"/>
    <w:rsid w:val="005D3569"/>
    <w:rsid w:val="005D78B3"/>
    <w:rsid w:val="005E065F"/>
    <w:rsid w:val="005E28A8"/>
    <w:rsid w:val="005E5640"/>
    <w:rsid w:val="005E7F3C"/>
    <w:rsid w:val="005F30B2"/>
    <w:rsid w:val="005F4174"/>
    <w:rsid w:val="005F47D4"/>
    <w:rsid w:val="005F5287"/>
    <w:rsid w:val="005F54CC"/>
    <w:rsid w:val="005F5567"/>
    <w:rsid w:val="005F6265"/>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64F"/>
    <w:rsid w:val="0064387D"/>
    <w:rsid w:val="00646478"/>
    <w:rsid w:val="00646781"/>
    <w:rsid w:val="006468A7"/>
    <w:rsid w:val="006510FB"/>
    <w:rsid w:val="00651CAB"/>
    <w:rsid w:val="0065426B"/>
    <w:rsid w:val="00657658"/>
    <w:rsid w:val="00663266"/>
    <w:rsid w:val="00663690"/>
    <w:rsid w:val="006637ED"/>
    <w:rsid w:val="00666359"/>
    <w:rsid w:val="006672C5"/>
    <w:rsid w:val="0067024A"/>
    <w:rsid w:val="006706F7"/>
    <w:rsid w:val="006715DA"/>
    <w:rsid w:val="00672623"/>
    <w:rsid w:val="00673BE7"/>
    <w:rsid w:val="006744F5"/>
    <w:rsid w:val="0067535C"/>
    <w:rsid w:val="0067770C"/>
    <w:rsid w:val="00681731"/>
    <w:rsid w:val="006841C8"/>
    <w:rsid w:val="00685C6F"/>
    <w:rsid w:val="0068770A"/>
    <w:rsid w:val="006911D8"/>
    <w:rsid w:val="00692D78"/>
    <w:rsid w:val="0069442C"/>
    <w:rsid w:val="00694656"/>
    <w:rsid w:val="006A02F2"/>
    <w:rsid w:val="006A4776"/>
    <w:rsid w:val="006B0824"/>
    <w:rsid w:val="006B1759"/>
    <w:rsid w:val="006B1CD8"/>
    <w:rsid w:val="006C06B3"/>
    <w:rsid w:val="006C1C81"/>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E6F9C"/>
    <w:rsid w:val="006F0936"/>
    <w:rsid w:val="006F5052"/>
    <w:rsid w:val="006F7A8F"/>
    <w:rsid w:val="00700065"/>
    <w:rsid w:val="007001F4"/>
    <w:rsid w:val="0070124B"/>
    <w:rsid w:val="00701907"/>
    <w:rsid w:val="00702A0E"/>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461C"/>
    <w:rsid w:val="007247D5"/>
    <w:rsid w:val="0072679C"/>
    <w:rsid w:val="00733B15"/>
    <w:rsid w:val="00733E1A"/>
    <w:rsid w:val="00734F97"/>
    <w:rsid w:val="007351F9"/>
    <w:rsid w:val="00736B03"/>
    <w:rsid w:val="0073720C"/>
    <w:rsid w:val="007377D7"/>
    <w:rsid w:val="00741CCF"/>
    <w:rsid w:val="00742567"/>
    <w:rsid w:val="00742FD1"/>
    <w:rsid w:val="00744470"/>
    <w:rsid w:val="00745217"/>
    <w:rsid w:val="00751A17"/>
    <w:rsid w:val="00751E0E"/>
    <w:rsid w:val="00751E90"/>
    <w:rsid w:val="007520A6"/>
    <w:rsid w:val="00752AD9"/>
    <w:rsid w:val="00752E21"/>
    <w:rsid w:val="00753FD6"/>
    <w:rsid w:val="00754BEF"/>
    <w:rsid w:val="00755294"/>
    <w:rsid w:val="00760B4B"/>
    <w:rsid w:val="00771261"/>
    <w:rsid w:val="00772B29"/>
    <w:rsid w:val="00774979"/>
    <w:rsid w:val="00775213"/>
    <w:rsid w:val="007753CE"/>
    <w:rsid w:val="00776218"/>
    <w:rsid w:val="00777687"/>
    <w:rsid w:val="00781391"/>
    <w:rsid w:val="007820EC"/>
    <w:rsid w:val="00784443"/>
    <w:rsid w:val="00787F34"/>
    <w:rsid w:val="00794A70"/>
    <w:rsid w:val="00794EDC"/>
    <w:rsid w:val="00794F05"/>
    <w:rsid w:val="0079666E"/>
    <w:rsid w:val="00796F3E"/>
    <w:rsid w:val="007A091E"/>
    <w:rsid w:val="007A2A46"/>
    <w:rsid w:val="007A4A9D"/>
    <w:rsid w:val="007B3301"/>
    <w:rsid w:val="007B4719"/>
    <w:rsid w:val="007B4E92"/>
    <w:rsid w:val="007B6A5D"/>
    <w:rsid w:val="007B73A2"/>
    <w:rsid w:val="007C1CF0"/>
    <w:rsid w:val="007C5388"/>
    <w:rsid w:val="007C5A21"/>
    <w:rsid w:val="007D64E4"/>
    <w:rsid w:val="007D66B5"/>
    <w:rsid w:val="007D7CF9"/>
    <w:rsid w:val="007E16CF"/>
    <w:rsid w:val="007E305B"/>
    <w:rsid w:val="007E5F9A"/>
    <w:rsid w:val="007E724F"/>
    <w:rsid w:val="007F1A2F"/>
    <w:rsid w:val="007F77C6"/>
    <w:rsid w:val="00801082"/>
    <w:rsid w:val="00802342"/>
    <w:rsid w:val="008025CA"/>
    <w:rsid w:val="00802F9E"/>
    <w:rsid w:val="00805A3A"/>
    <w:rsid w:val="00807CD3"/>
    <w:rsid w:val="00807EF0"/>
    <w:rsid w:val="00810463"/>
    <w:rsid w:val="00810BE9"/>
    <w:rsid w:val="00811AB7"/>
    <w:rsid w:val="00815493"/>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204"/>
    <w:rsid w:val="00846FAB"/>
    <w:rsid w:val="00851982"/>
    <w:rsid w:val="00852007"/>
    <w:rsid w:val="00853101"/>
    <w:rsid w:val="00857C19"/>
    <w:rsid w:val="0086047E"/>
    <w:rsid w:val="00860ADA"/>
    <w:rsid w:val="00861C25"/>
    <w:rsid w:val="00861E7B"/>
    <w:rsid w:val="00862559"/>
    <w:rsid w:val="00864455"/>
    <w:rsid w:val="008646C2"/>
    <w:rsid w:val="0086687C"/>
    <w:rsid w:val="00870800"/>
    <w:rsid w:val="00873EEA"/>
    <w:rsid w:val="008743DC"/>
    <w:rsid w:val="00874AAF"/>
    <w:rsid w:val="008778DD"/>
    <w:rsid w:val="00877A1C"/>
    <w:rsid w:val="00881AF5"/>
    <w:rsid w:val="008821C1"/>
    <w:rsid w:val="0088232E"/>
    <w:rsid w:val="00882568"/>
    <w:rsid w:val="00882955"/>
    <w:rsid w:val="00883029"/>
    <w:rsid w:val="00883E44"/>
    <w:rsid w:val="008846FB"/>
    <w:rsid w:val="00884742"/>
    <w:rsid w:val="00886A33"/>
    <w:rsid w:val="00887AF1"/>
    <w:rsid w:val="008918E0"/>
    <w:rsid w:val="0089316C"/>
    <w:rsid w:val="0089610C"/>
    <w:rsid w:val="00896755"/>
    <w:rsid w:val="008969EA"/>
    <w:rsid w:val="008A0ADA"/>
    <w:rsid w:val="008A0EAC"/>
    <w:rsid w:val="008A1DE0"/>
    <w:rsid w:val="008A7CF4"/>
    <w:rsid w:val="008A7FB5"/>
    <w:rsid w:val="008B3D91"/>
    <w:rsid w:val="008B5C92"/>
    <w:rsid w:val="008B78D9"/>
    <w:rsid w:val="008C4B9F"/>
    <w:rsid w:val="008C5EF7"/>
    <w:rsid w:val="008C71ED"/>
    <w:rsid w:val="008D0F24"/>
    <w:rsid w:val="008D173D"/>
    <w:rsid w:val="008D29CE"/>
    <w:rsid w:val="008D6391"/>
    <w:rsid w:val="008E181C"/>
    <w:rsid w:val="008E2FC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1AC2"/>
    <w:rsid w:val="00952BA4"/>
    <w:rsid w:val="00952BE3"/>
    <w:rsid w:val="00953B9E"/>
    <w:rsid w:val="00954CEA"/>
    <w:rsid w:val="0095538B"/>
    <w:rsid w:val="00955AE0"/>
    <w:rsid w:val="00955ECA"/>
    <w:rsid w:val="00956D7D"/>
    <w:rsid w:val="00961017"/>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291"/>
    <w:rsid w:val="009A347C"/>
    <w:rsid w:val="009A797A"/>
    <w:rsid w:val="009A7CC8"/>
    <w:rsid w:val="009B031A"/>
    <w:rsid w:val="009B0B5C"/>
    <w:rsid w:val="009B0BBF"/>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1341"/>
    <w:rsid w:val="009D26AA"/>
    <w:rsid w:val="009D3991"/>
    <w:rsid w:val="009D59A3"/>
    <w:rsid w:val="009D77B9"/>
    <w:rsid w:val="009D78CE"/>
    <w:rsid w:val="009D7F74"/>
    <w:rsid w:val="009E127D"/>
    <w:rsid w:val="009E19E5"/>
    <w:rsid w:val="009E3946"/>
    <w:rsid w:val="009E4074"/>
    <w:rsid w:val="009E5C01"/>
    <w:rsid w:val="009F64C0"/>
    <w:rsid w:val="009F745F"/>
    <w:rsid w:val="00A00F80"/>
    <w:rsid w:val="00A04A22"/>
    <w:rsid w:val="00A067BD"/>
    <w:rsid w:val="00A07679"/>
    <w:rsid w:val="00A07D0E"/>
    <w:rsid w:val="00A13516"/>
    <w:rsid w:val="00A13BE0"/>
    <w:rsid w:val="00A15F0B"/>
    <w:rsid w:val="00A17585"/>
    <w:rsid w:val="00A17C36"/>
    <w:rsid w:val="00A200C0"/>
    <w:rsid w:val="00A20366"/>
    <w:rsid w:val="00A20475"/>
    <w:rsid w:val="00A22CC6"/>
    <w:rsid w:val="00A259B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508FC"/>
    <w:rsid w:val="00A51708"/>
    <w:rsid w:val="00A547DE"/>
    <w:rsid w:val="00A5622F"/>
    <w:rsid w:val="00A56615"/>
    <w:rsid w:val="00A57C0E"/>
    <w:rsid w:val="00A60546"/>
    <w:rsid w:val="00A613E2"/>
    <w:rsid w:val="00A61842"/>
    <w:rsid w:val="00A6196B"/>
    <w:rsid w:val="00A61A9E"/>
    <w:rsid w:val="00A62A0C"/>
    <w:rsid w:val="00A657A6"/>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4832"/>
    <w:rsid w:val="00A84E87"/>
    <w:rsid w:val="00A85EDA"/>
    <w:rsid w:val="00A87211"/>
    <w:rsid w:val="00A87F3E"/>
    <w:rsid w:val="00A93344"/>
    <w:rsid w:val="00A94AC6"/>
    <w:rsid w:val="00A94D00"/>
    <w:rsid w:val="00A94E64"/>
    <w:rsid w:val="00A95BB4"/>
    <w:rsid w:val="00A96D05"/>
    <w:rsid w:val="00A973F1"/>
    <w:rsid w:val="00AA0454"/>
    <w:rsid w:val="00AA37D7"/>
    <w:rsid w:val="00AA47D0"/>
    <w:rsid w:val="00AA57BE"/>
    <w:rsid w:val="00AA5840"/>
    <w:rsid w:val="00AA5945"/>
    <w:rsid w:val="00AA7009"/>
    <w:rsid w:val="00AB41EA"/>
    <w:rsid w:val="00AB535B"/>
    <w:rsid w:val="00AC262D"/>
    <w:rsid w:val="00AC44E1"/>
    <w:rsid w:val="00AC5E08"/>
    <w:rsid w:val="00AC6DAB"/>
    <w:rsid w:val="00AC6E17"/>
    <w:rsid w:val="00AD00C6"/>
    <w:rsid w:val="00AD1697"/>
    <w:rsid w:val="00AD1FF2"/>
    <w:rsid w:val="00AD2E87"/>
    <w:rsid w:val="00AD478B"/>
    <w:rsid w:val="00AD482B"/>
    <w:rsid w:val="00AD7570"/>
    <w:rsid w:val="00AD7FD8"/>
    <w:rsid w:val="00AE05A1"/>
    <w:rsid w:val="00AE2753"/>
    <w:rsid w:val="00AE38D3"/>
    <w:rsid w:val="00AE3901"/>
    <w:rsid w:val="00AE5D50"/>
    <w:rsid w:val="00AE6FE9"/>
    <w:rsid w:val="00AE764D"/>
    <w:rsid w:val="00AF1265"/>
    <w:rsid w:val="00AF3B8D"/>
    <w:rsid w:val="00AF68FF"/>
    <w:rsid w:val="00AF6E44"/>
    <w:rsid w:val="00AF6FB4"/>
    <w:rsid w:val="00B02B3A"/>
    <w:rsid w:val="00B04107"/>
    <w:rsid w:val="00B043F4"/>
    <w:rsid w:val="00B058D4"/>
    <w:rsid w:val="00B067A9"/>
    <w:rsid w:val="00B122BF"/>
    <w:rsid w:val="00B133EE"/>
    <w:rsid w:val="00B147FA"/>
    <w:rsid w:val="00B14965"/>
    <w:rsid w:val="00B152B0"/>
    <w:rsid w:val="00B15671"/>
    <w:rsid w:val="00B159A9"/>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61C"/>
    <w:rsid w:val="00B51776"/>
    <w:rsid w:val="00B51979"/>
    <w:rsid w:val="00B535FA"/>
    <w:rsid w:val="00B56F40"/>
    <w:rsid w:val="00B5735A"/>
    <w:rsid w:val="00B644EA"/>
    <w:rsid w:val="00B6509A"/>
    <w:rsid w:val="00B655D6"/>
    <w:rsid w:val="00B66B20"/>
    <w:rsid w:val="00B67B1A"/>
    <w:rsid w:val="00B70015"/>
    <w:rsid w:val="00B7156B"/>
    <w:rsid w:val="00B71834"/>
    <w:rsid w:val="00B7255B"/>
    <w:rsid w:val="00B74F81"/>
    <w:rsid w:val="00B85232"/>
    <w:rsid w:val="00B8531F"/>
    <w:rsid w:val="00B956B3"/>
    <w:rsid w:val="00B95B18"/>
    <w:rsid w:val="00B9788A"/>
    <w:rsid w:val="00BA2A6A"/>
    <w:rsid w:val="00BA5275"/>
    <w:rsid w:val="00BA54D2"/>
    <w:rsid w:val="00BA77E1"/>
    <w:rsid w:val="00BB132F"/>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7052"/>
    <w:rsid w:val="00BE7CEB"/>
    <w:rsid w:val="00BF37D3"/>
    <w:rsid w:val="00BF461C"/>
    <w:rsid w:val="00BF5C7A"/>
    <w:rsid w:val="00BF6064"/>
    <w:rsid w:val="00BF6F43"/>
    <w:rsid w:val="00C020E0"/>
    <w:rsid w:val="00C02308"/>
    <w:rsid w:val="00C0431E"/>
    <w:rsid w:val="00C133EC"/>
    <w:rsid w:val="00C14365"/>
    <w:rsid w:val="00C17419"/>
    <w:rsid w:val="00C177E5"/>
    <w:rsid w:val="00C2016D"/>
    <w:rsid w:val="00C23C82"/>
    <w:rsid w:val="00C24438"/>
    <w:rsid w:val="00C30C71"/>
    <w:rsid w:val="00C34BD4"/>
    <w:rsid w:val="00C378E8"/>
    <w:rsid w:val="00C37E80"/>
    <w:rsid w:val="00C40EB9"/>
    <w:rsid w:val="00C45B6D"/>
    <w:rsid w:val="00C4632A"/>
    <w:rsid w:val="00C47FA1"/>
    <w:rsid w:val="00C50909"/>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D73"/>
    <w:rsid w:val="00CB64BE"/>
    <w:rsid w:val="00CC16A8"/>
    <w:rsid w:val="00CC18A5"/>
    <w:rsid w:val="00CC1BF9"/>
    <w:rsid w:val="00CD0DF2"/>
    <w:rsid w:val="00CD297E"/>
    <w:rsid w:val="00CD3D0F"/>
    <w:rsid w:val="00CD5E4C"/>
    <w:rsid w:val="00CE01AE"/>
    <w:rsid w:val="00CE2DE6"/>
    <w:rsid w:val="00CE3129"/>
    <w:rsid w:val="00CE5343"/>
    <w:rsid w:val="00CF00D2"/>
    <w:rsid w:val="00CF19F4"/>
    <w:rsid w:val="00CF6659"/>
    <w:rsid w:val="00CF6B76"/>
    <w:rsid w:val="00D002D7"/>
    <w:rsid w:val="00D037DD"/>
    <w:rsid w:val="00D05215"/>
    <w:rsid w:val="00D05325"/>
    <w:rsid w:val="00D06281"/>
    <w:rsid w:val="00D07300"/>
    <w:rsid w:val="00D07A87"/>
    <w:rsid w:val="00D1255B"/>
    <w:rsid w:val="00D13F27"/>
    <w:rsid w:val="00D1586F"/>
    <w:rsid w:val="00D20873"/>
    <w:rsid w:val="00D20C92"/>
    <w:rsid w:val="00D21C41"/>
    <w:rsid w:val="00D24654"/>
    <w:rsid w:val="00D25AD3"/>
    <w:rsid w:val="00D25E9D"/>
    <w:rsid w:val="00D3061D"/>
    <w:rsid w:val="00D31445"/>
    <w:rsid w:val="00D318FF"/>
    <w:rsid w:val="00D343C9"/>
    <w:rsid w:val="00D36BA0"/>
    <w:rsid w:val="00D3766E"/>
    <w:rsid w:val="00D41687"/>
    <w:rsid w:val="00D46530"/>
    <w:rsid w:val="00D46ECC"/>
    <w:rsid w:val="00D51960"/>
    <w:rsid w:val="00D519D2"/>
    <w:rsid w:val="00D54AEC"/>
    <w:rsid w:val="00D56520"/>
    <w:rsid w:val="00D574A4"/>
    <w:rsid w:val="00D604B8"/>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C2F08"/>
    <w:rsid w:val="00DD0CEB"/>
    <w:rsid w:val="00DD60C6"/>
    <w:rsid w:val="00DD7C95"/>
    <w:rsid w:val="00DE0079"/>
    <w:rsid w:val="00DE054C"/>
    <w:rsid w:val="00DE0BB9"/>
    <w:rsid w:val="00DE1D4C"/>
    <w:rsid w:val="00DE2457"/>
    <w:rsid w:val="00DE77D7"/>
    <w:rsid w:val="00DF25B2"/>
    <w:rsid w:val="00DF42CF"/>
    <w:rsid w:val="00DF4A37"/>
    <w:rsid w:val="00E000F8"/>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46E1"/>
    <w:rsid w:val="00E364BC"/>
    <w:rsid w:val="00E410FE"/>
    <w:rsid w:val="00E41B73"/>
    <w:rsid w:val="00E421EC"/>
    <w:rsid w:val="00E43842"/>
    <w:rsid w:val="00E449E1"/>
    <w:rsid w:val="00E457FC"/>
    <w:rsid w:val="00E47877"/>
    <w:rsid w:val="00E5297B"/>
    <w:rsid w:val="00E555B9"/>
    <w:rsid w:val="00E5655E"/>
    <w:rsid w:val="00E604FB"/>
    <w:rsid w:val="00E607E2"/>
    <w:rsid w:val="00E64F97"/>
    <w:rsid w:val="00E663B6"/>
    <w:rsid w:val="00E67F1D"/>
    <w:rsid w:val="00E741AE"/>
    <w:rsid w:val="00E76276"/>
    <w:rsid w:val="00E7726E"/>
    <w:rsid w:val="00E80192"/>
    <w:rsid w:val="00E80BBA"/>
    <w:rsid w:val="00E80F66"/>
    <w:rsid w:val="00E835A8"/>
    <w:rsid w:val="00E87164"/>
    <w:rsid w:val="00E91F6B"/>
    <w:rsid w:val="00E91FBC"/>
    <w:rsid w:val="00E930D3"/>
    <w:rsid w:val="00E94855"/>
    <w:rsid w:val="00EA165F"/>
    <w:rsid w:val="00EA167D"/>
    <w:rsid w:val="00EA236A"/>
    <w:rsid w:val="00EA24CE"/>
    <w:rsid w:val="00EA3A2D"/>
    <w:rsid w:val="00EA51BC"/>
    <w:rsid w:val="00EA5AD6"/>
    <w:rsid w:val="00EB0E85"/>
    <w:rsid w:val="00EB2907"/>
    <w:rsid w:val="00EB3F14"/>
    <w:rsid w:val="00EB3FDE"/>
    <w:rsid w:val="00EB7DF6"/>
    <w:rsid w:val="00EC1BE3"/>
    <w:rsid w:val="00EC5737"/>
    <w:rsid w:val="00ED1CFD"/>
    <w:rsid w:val="00ED3DD3"/>
    <w:rsid w:val="00ED518F"/>
    <w:rsid w:val="00EE34E6"/>
    <w:rsid w:val="00EE59A1"/>
    <w:rsid w:val="00EE612D"/>
    <w:rsid w:val="00EE62FA"/>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0729A"/>
    <w:rsid w:val="00F110C1"/>
    <w:rsid w:val="00F12B8A"/>
    <w:rsid w:val="00F156CB"/>
    <w:rsid w:val="00F1753E"/>
    <w:rsid w:val="00F17941"/>
    <w:rsid w:val="00F1799A"/>
    <w:rsid w:val="00F20137"/>
    <w:rsid w:val="00F21DE8"/>
    <w:rsid w:val="00F2271D"/>
    <w:rsid w:val="00F22DAD"/>
    <w:rsid w:val="00F23367"/>
    <w:rsid w:val="00F24C3C"/>
    <w:rsid w:val="00F24D68"/>
    <w:rsid w:val="00F24EE9"/>
    <w:rsid w:val="00F27913"/>
    <w:rsid w:val="00F30966"/>
    <w:rsid w:val="00F312CE"/>
    <w:rsid w:val="00F37166"/>
    <w:rsid w:val="00F372DB"/>
    <w:rsid w:val="00F4091E"/>
    <w:rsid w:val="00F41C28"/>
    <w:rsid w:val="00F4475D"/>
    <w:rsid w:val="00F4508B"/>
    <w:rsid w:val="00F45C4D"/>
    <w:rsid w:val="00F46EDC"/>
    <w:rsid w:val="00F518DA"/>
    <w:rsid w:val="00F51E56"/>
    <w:rsid w:val="00F53C72"/>
    <w:rsid w:val="00F571BA"/>
    <w:rsid w:val="00F6471B"/>
    <w:rsid w:val="00F64722"/>
    <w:rsid w:val="00F670A4"/>
    <w:rsid w:val="00F67DFA"/>
    <w:rsid w:val="00F7063F"/>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A79BA"/>
    <w:rsid w:val="00FC0966"/>
    <w:rsid w:val="00FC1577"/>
    <w:rsid w:val="00FC185E"/>
    <w:rsid w:val="00FC352B"/>
    <w:rsid w:val="00FC3E05"/>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1160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nikhandia@powergridindi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mailto:dnikhandia@powergridindia.com" TargetMode="External"/><Relationship Id="rId10" Type="http://schemas.openxmlformats.org/officeDocument/2006/relationships/hyperlink" Target="mailto:dnikhandia@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tcil-india-electronictend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84568-09FA-4E9B-B75C-5DD1FC370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23</Pages>
  <Words>6522</Words>
  <Characters>37178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43613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Naba Kumar Mondal {नब कुमार मंडल}</cp:lastModifiedBy>
  <cp:revision>616</cp:revision>
  <cp:lastPrinted>2020-01-30T09:20:00Z</cp:lastPrinted>
  <dcterms:created xsi:type="dcterms:W3CDTF">2015-09-08T12:26:00Z</dcterms:created>
  <dcterms:modified xsi:type="dcterms:W3CDTF">2020-01-31T10:00:00Z</dcterms:modified>
</cp:coreProperties>
</file>